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B508" w14:textId="7D26934F" w:rsidR="002D360F" w:rsidRDefault="002D360F" w:rsidP="002D360F">
      <w:pPr>
        <w:pStyle w:val="Overskrift2"/>
        <w:contextualSpacing/>
      </w:pPr>
      <w:bookmarkStart w:id="0" w:name="_Toc3820084"/>
      <w:r>
        <w:t xml:space="preserve">Guide til Bingo </w:t>
      </w:r>
      <w:r>
        <w:t>Banko</w:t>
      </w:r>
      <w:bookmarkEnd w:id="0"/>
    </w:p>
    <w:p w14:paraId="381BCD99" w14:textId="77777777" w:rsidR="002D360F" w:rsidRPr="00ED3C1E" w:rsidRDefault="002D360F" w:rsidP="002D360F">
      <w:pPr>
        <w:contextualSpacing/>
      </w:pPr>
      <w:r>
        <w:t xml:space="preserve">Banko har de seneste år gjort et stor </w:t>
      </w:r>
      <w:proofErr w:type="spellStart"/>
      <w:r>
        <w:t>come</w:t>
      </w:r>
      <w:proofErr w:type="spellEnd"/>
      <w:r>
        <w:t xml:space="preserve"> back som en aktivitet, der kan samle både unge og gamle. I kan bruge banko internt eller eksternt, alt efter hvad I har som målsætning. B</w:t>
      </w:r>
      <w:r w:rsidRPr="00D577BC">
        <w:t xml:space="preserve">anko kan, </w:t>
      </w:r>
      <w:r>
        <w:t>udover at være indtægtsgivende</w:t>
      </w:r>
      <w:r w:rsidRPr="00D577BC">
        <w:t xml:space="preserve">, bruges til at skabe opmærksomhed om </w:t>
      </w:r>
      <w:r>
        <w:t>jeres lokale aktiviteter</w:t>
      </w:r>
      <w:r w:rsidRPr="00D577BC">
        <w:t>, kickstarte forbindelser til lokalsamfundet eller til at f</w:t>
      </w:r>
      <w:r>
        <w:t>inde nye frivillige</w:t>
      </w:r>
      <w:r w:rsidRPr="00D577BC">
        <w:t>.</w:t>
      </w:r>
    </w:p>
    <w:p w14:paraId="1DAB2A52" w14:textId="77777777" w:rsidR="002D360F" w:rsidRPr="00FD671B" w:rsidRDefault="002D360F" w:rsidP="002D360F"/>
    <w:p w14:paraId="4A83470F" w14:textId="77777777" w:rsidR="002D360F" w:rsidRDefault="002D360F" w:rsidP="002D360F">
      <w:pPr>
        <w:pStyle w:val="Overskrift3"/>
      </w:pPr>
      <w:bookmarkStart w:id="1" w:name="_Toc3820085"/>
      <w:r>
        <w:t>Lovgivning</w:t>
      </w:r>
      <w:bookmarkEnd w:id="1"/>
    </w:p>
    <w:p w14:paraId="2949D7ED" w14:textId="77777777" w:rsidR="002D360F" w:rsidRPr="00B379B7" w:rsidRDefault="002D360F" w:rsidP="002D360F">
      <w:pPr>
        <w:rPr>
          <w:b/>
        </w:rPr>
      </w:pPr>
      <w:r w:rsidRPr="00B379B7">
        <w:rPr>
          <w:b/>
        </w:rPr>
        <w:t>Spilmyndigheden</w:t>
      </w:r>
    </w:p>
    <w:p w14:paraId="10ED71E6" w14:textId="77777777" w:rsidR="002D360F" w:rsidRDefault="002D360F" w:rsidP="002D360F">
      <w:r>
        <w:t xml:space="preserve">Åbent arrangement: Når I skal afholde banko (almennyttigt lotteri), hvor offentligheden er inviteret, skal I senest 14 dage inden afholdelse anmelde spillet til Spilmyndigheden. Reglen hedder sig, at I årligt må afholde to lotterier. I kan læse mere </w:t>
      </w:r>
      <w:hyperlink r:id="rId8" w:anchor="Almennyttigtlotteri" w:history="1">
        <w:r w:rsidRPr="005A41E7">
          <w:rPr>
            <w:rStyle w:val="Hyperlink"/>
            <w:color w:val="E30A0B"/>
          </w:rPr>
          <w:t>her</w:t>
        </w:r>
      </w:hyperlink>
      <w:r>
        <w:t xml:space="preserve">. </w:t>
      </w:r>
    </w:p>
    <w:p w14:paraId="00372D05" w14:textId="77777777" w:rsidR="002D360F" w:rsidRDefault="002D360F" w:rsidP="002D360F"/>
    <w:p w14:paraId="5FC6CF96" w14:textId="77777777" w:rsidR="002D360F" w:rsidRDefault="002D360F" w:rsidP="002D360F">
      <w:r>
        <w:t xml:space="preserve">Lukket arrangement: Hvis I vælger at afholde et spil, hvor det kun er frivillige/medlemmer og deres pårørende, der deltager, skal I ikke anmelde spillet til Spilmyndigheden. Mere information herom findes i </w:t>
      </w:r>
      <w:hyperlink r:id="rId9" w:history="1">
        <w:r w:rsidRPr="005A41E7">
          <w:rPr>
            <w:rStyle w:val="Hyperlink"/>
            <w:color w:val="E30A0B"/>
          </w:rPr>
          <w:t>Bekendtgørelse om almennyttige lotterier, Kapitel 2 Anmeldelse</w:t>
        </w:r>
      </w:hyperlink>
      <w:r>
        <w:t>.</w:t>
      </w:r>
    </w:p>
    <w:p w14:paraId="6916A53A" w14:textId="77777777" w:rsidR="002D360F" w:rsidRDefault="002D360F" w:rsidP="002D360F"/>
    <w:p w14:paraId="24CD9457" w14:textId="77777777" w:rsidR="002D360F" w:rsidRPr="00B379B7" w:rsidRDefault="002D360F" w:rsidP="002D360F">
      <w:pPr>
        <w:rPr>
          <w:b/>
        </w:rPr>
      </w:pPr>
      <w:r w:rsidRPr="00B379B7">
        <w:rPr>
          <w:b/>
        </w:rPr>
        <w:t>SKAT</w:t>
      </w:r>
    </w:p>
    <w:p w14:paraId="7DC08127" w14:textId="77777777" w:rsidR="002D360F" w:rsidRPr="008A7423" w:rsidRDefault="002D360F" w:rsidP="002D360F">
      <w:r w:rsidRPr="008A7423">
        <w:t xml:space="preserve">Efter endt lotteri skal der betales gevinstafgift på 17,5% til SKAT. For kontantgevinster og gavekort beregnes afgiften af den del af gevinstbeløbet, der overstiger 200 kr. For andre gevinster beregnes afgiften af den del af gevinstens handelsværdi, der overstiger 750 kr. Se SPILAL § 5. (fundet på </w:t>
      </w:r>
      <w:hyperlink r:id="rId10" w:history="1">
        <w:r w:rsidRPr="008A7423">
          <w:rPr>
            <w:rStyle w:val="Hyperlink"/>
            <w:color w:val="FF0000"/>
          </w:rPr>
          <w:t>https://www.skat.dk/SKAT.aspx?oId=1978207</w:t>
        </w:r>
      </w:hyperlink>
      <w:r w:rsidRPr="008A7423">
        <w:t xml:space="preserve">). </w:t>
      </w:r>
    </w:p>
    <w:p w14:paraId="5D27B42C" w14:textId="77777777" w:rsidR="002D360F" w:rsidRPr="008A7423" w:rsidRDefault="002D360F" w:rsidP="002D360F"/>
    <w:p w14:paraId="5737D154" w14:textId="77777777" w:rsidR="002D360F" w:rsidRPr="008A7423" w:rsidRDefault="002D360F" w:rsidP="002D360F">
      <w:r w:rsidRPr="008A7423">
        <w:t xml:space="preserve">Det betyder, at hvis gaverne, I giver væk, er kontanter eller gavekort, så skal I indberette til SKAT, hvis de er på mere end 200 kr. pr stk. </w:t>
      </w:r>
    </w:p>
    <w:p w14:paraId="13665916" w14:textId="77777777" w:rsidR="002D360F" w:rsidRPr="008A7423" w:rsidRDefault="002D360F" w:rsidP="002D360F"/>
    <w:p w14:paraId="5874651A" w14:textId="77777777" w:rsidR="002D360F" w:rsidRPr="008A7423" w:rsidRDefault="002D360F" w:rsidP="002D360F">
      <w:r w:rsidRPr="008A7423">
        <w:t xml:space="preserve">Hvis gaverne, I giver </w:t>
      </w:r>
      <w:proofErr w:type="gramStart"/>
      <w:r w:rsidRPr="008A7423">
        <w:t>væk</w:t>
      </w:r>
      <w:proofErr w:type="gramEnd"/>
      <w:r w:rsidRPr="008A7423">
        <w:t xml:space="preserve"> er reelle gaver (f.eks. en blender eller en cykel), så skal I først indberette, hvis gaven er mere end 750 kr. værd.</w:t>
      </w:r>
    </w:p>
    <w:p w14:paraId="0457748F" w14:textId="77777777" w:rsidR="002D360F" w:rsidRDefault="002D360F" w:rsidP="002D360F"/>
    <w:p w14:paraId="2A1F4AD2" w14:textId="77777777" w:rsidR="002D360F" w:rsidRDefault="002D360F" w:rsidP="002D360F">
      <w:r w:rsidRPr="000A609C">
        <w:rPr>
          <w:b/>
        </w:rPr>
        <w:t>Derfor:</w:t>
      </w:r>
      <w:r>
        <w:t xml:space="preserve"> pga. gevinstafgiften anbefaler vi kraftigt, at I ikke bruger kontaktgevinster og gavekort på over 200 kr. og præmier, der har en værdi på over 750 kr. </w:t>
      </w:r>
    </w:p>
    <w:p w14:paraId="0D862EF6" w14:textId="77777777" w:rsidR="002D360F" w:rsidRDefault="002D360F" w:rsidP="002D360F"/>
    <w:p w14:paraId="6FC45095" w14:textId="77777777" w:rsidR="002D360F" w:rsidRDefault="002D360F" w:rsidP="002D360F">
      <w:r>
        <w:t xml:space="preserve">Information om afgiften findes i </w:t>
      </w:r>
      <w:hyperlink r:id="rId11" w:history="1">
        <w:r w:rsidRPr="005A41E7">
          <w:rPr>
            <w:rStyle w:val="Hyperlink"/>
            <w:color w:val="E30A0B"/>
          </w:rPr>
          <w:t>E.A.9.9 Almennyttigt lotteri</w:t>
        </w:r>
      </w:hyperlink>
      <w:r>
        <w:t>.</w:t>
      </w:r>
    </w:p>
    <w:p w14:paraId="59544D54" w14:textId="77777777" w:rsidR="002D360F" w:rsidRPr="004A1177" w:rsidRDefault="002D360F" w:rsidP="002D360F">
      <w:pPr>
        <w:rPr>
          <w:color w:val="7030A0"/>
        </w:rPr>
      </w:pPr>
    </w:p>
    <w:p w14:paraId="12276A42" w14:textId="77777777" w:rsidR="002D360F" w:rsidRPr="002A64DF" w:rsidRDefault="002D360F" w:rsidP="002D360F">
      <w:r w:rsidRPr="008A7423">
        <w:t>Det er sekretariatet, der laver den reelle indberetning</w:t>
      </w:r>
      <w:r>
        <w:t xml:space="preserve"> til SKAT</w:t>
      </w:r>
      <w:r w:rsidRPr="008A7423">
        <w:t>. Derfor skal I altid lave en liste over de gaver, I får sponsoreret, så sekretariatet kan lave regnestykket og få det endelige på plads.</w:t>
      </w:r>
      <w:r>
        <w:t xml:space="preserve"> Send listen til </w:t>
      </w:r>
      <w:hyperlink r:id="rId12" w:history="1">
        <w:r w:rsidRPr="00C77D94">
          <w:rPr>
            <w:rStyle w:val="Hyperlink"/>
            <w:color w:val="FF0000"/>
          </w:rPr>
          <w:t>info@urk.dk</w:t>
        </w:r>
      </w:hyperlink>
      <w:r>
        <w:t xml:space="preserve">. </w:t>
      </w:r>
    </w:p>
    <w:p w14:paraId="0D24182F" w14:textId="77777777" w:rsidR="002D360F" w:rsidRPr="004A1177" w:rsidRDefault="002D360F" w:rsidP="002D360F">
      <w:pPr>
        <w:rPr>
          <w:color w:val="7030A0"/>
        </w:rPr>
      </w:pPr>
    </w:p>
    <w:p w14:paraId="3CC06B03" w14:textId="77777777" w:rsidR="002D360F" w:rsidRPr="00CF0162" w:rsidRDefault="002D360F" w:rsidP="002D360F">
      <w:r>
        <w:t xml:space="preserve">Kontakt </w:t>
      </w:r>
      <w:hyperlink r:id="rId13" w:history="1">
        <w:r w:rsidRPr="00C77D94">
          <w:rPr>
            <w:rStyle w:val="Hyperlink"/>
            <w:color w:val="FF0000"/>
          </w:rPr>
          <w:t>info@urk.dk</w:t>
        </w:r>
      </w:hyperlink>
      <w:r>
        <w:t>, hvis I ønsker at afholde et tredje lotteri eller har spørgsmål til lovgivningen.</w:t>
      </w:r>
    </w:p>
    <w:p w14:paraId="3CD624D0" w14:textId="77777777" w:rsidR="002D360F" w:rsidRDefault="002D360F" w:rsidP="002D360F">
      <w:pPr>
        <w:pStyle w:val="Overskrift3"/>
      </w:pPr>
      <w:bookmarkStart w:id="2" w:name="_Toc3820086"/>
      <w:r>
        <w:t>Hvad kræver det?</w:t>
      </w:r>
      <w:bookmarkEnd w:id="2"/>
    </w:p>
    <w:p w14:paraId="7E4F076A" w14:textId="77777777" w:rsidR="002D360F" w:rsidRPr="00B379B7" w:rsidRDefault="002D360F" w:rsidP="002D360F">
      <w:pPr>
        <w:contextualSpacing/>
        <w:rPr>
          <w:b/>
        </w:rPr>
      </w:pPr>
      <w:r w:rsidRPr="00B379B7">
        <w:rPr>
          <w:b/>
        </w:rPr>
        <w:t>Dato, tidspunkt og location</w:t>
      </w:r>
    </w:p>
    <w:p w14:paraId="38DC7521" w14:textId="77777777" w:rsidR="002D360F" w:rsidRDefault="002D360F" w:rsidP="002D360F">
      <w:pPr>
        <w:contextualSpacing/>
      </w:pPr>
      <w:r>
        <w:t>Hvem vil I afholde banko for? Find en location, som jeres målgruppe kender, som ligger centralt i forhold til hvor målgruppen kommer, og som er attraktiv for målgruppen. Vælg en dag hvor målgruppen ofte har tid. Unge har ofte tid en hverdagsaften, mens børnefamilier bedre kan finde tid en weekenddag udenfor normale spisetider.</w:t>
      </w:r>
    </w:p>
    <w:p w14:paraId="7C864422" w14:textId="77777777" w:rsidR="002D360F" w:rsidRDefault="002D360F" w:rsidP="002D360F">
      <w:pPr>
        <w:contextualSpacing/>
      </w:pPr>
      <w:r>
        <w:t>Udgifter til location kan hurtigt æde hele budgettet, så fokuser på at finde et sted I kan låne gratis eller til meget få penge.</w:t>
      </w:r>
    </w:p>
    <w:p w14:paraId="45F0C1B0" w14:textId="77777777" w:rsidR="002D360F" w:rsidRDefault="002D360F" w:rsidP="002D360F">
      <w:pPr>
        <w:contextualSpacing/>
      </w:pPr>
    </w:p>
    <w:p w14:paraId="40436829" w14:textId="77777777" w:rsidR="002D360F" w:rsidRPr="00B379B7" w:rsidRDefault="002D360F" w:rsidP="002D360F">
      <w:pPr>
        <w:contextualSpacing/>
        <w:rPr>
          <w:b/>
        </w:rPr>
      </w:pPr>
      <w:r w:rsidRPr="00B379B7">
        <w:rPr>
          <w:b/>
        </w:rPr>
        <w:t>Præmier</w:t>
      </w:r>
    </w:p>
    <w:p w14:paraId="74FFC3F5" w14:textId="77777777" w:rsidR="002D360F" w:rsidRDefault="002D360F" w:rsidP="002D360F">
      <w:pPr>
        <w:contextualSpacing/>
      </w:pPr>
      <w:r>
        <w:t xml:space="preserve">Orienter jer i </w:t>
      </w:r>
      <w:hyperlink r:id="rId14" w:history="1">
        <w:r w:rsidRPr="005A41E7">
          <w:rPr>
            <w:rStyle w:val="Hyperlink"/>
            <w:color w:val="E30A0B"/>
          </w:rPr>
          <w:t>Vejledning til fundraising</w:t>
        </w:r>
      </w:hyperlink>
      <w:r>
        <w:t xml:space="preserve">, når I skal finde sponsorater. </w:t>
      </w:r>
    </w:p>
    <w:p w14:paraId="130D90C2" w14:textId="77777777" w:rsidR="002D360F" w:rsidRDefault="002D360F" w:rsidP="002D360F">
      <w:pPr>
        <w:contextualSpacing/>
      </w:pPr>
      <w:r>
        <w:t>For at undgå at skulle betale gevinstafgift til SKAT skal I finde præmier, hvis værdi ikke overskrider 200,- kr.</w:t>
      </w:r>
    </w:p>
    <w:p w14:paraId="0A77149B" w14:textId="77777777" w:rsidR="002D360F" w:rsidRDefault="002D360F" w:rsidP="002D360F">
      <w:pPr>
        <w:contextualSpacing/>
        <w:rPr>
          <w:b/>
        </w:rPr>
      </w:pPr>
    </w:p>
    <w:p w14:paraId="155E45A5" w14:textId="77777777" w:rsidR="002D360F" w:rsidRPr="00B379B7" w:rsidRDefault="002D360F" w:rsidP="002D360F">
      <w:pPr>
        <w:contextualSpacing/>
        <w:rPr>
          <w:b/>
        </w:rPr>
      </w:pPr>
      <w:r w:rsidRPr="00B379B7">
        <w:rPr>
          <w:b/>
        </w:rPr>
        <w:t>Deltagere</w:t>
      </w:r>
    </w:p>
    <w:p w14:paraId="5CA27B6B" w14:textId="77777777" w:rsidR="002D360F" w:rsidRDefault="002D360F" w:rsidP="002D360F">
      <w:pPr>
        <w:contextualSpacing/>
      </w:pPr>
      <w:r>
        <w:t>Lav en Facebook begivenhed, del den i jeres netværk og med de målgrupper, I ønsker, skal deltage. Lav opslag i relevante facebookgrupper, på studiet eller andre lokale samlingssteder. Send gerne mere personlige invitationer ud til nøglepersoner.</w:t>
      </w:r>
    </w:p>
    <w:p w14:paraId="6065A5B7" w14:textId="77777777" w:rsidR="002D360F" w:rsidRDefault="002D360F" w:rsidP="002D360F">
      <w:pPr>
        <w:contextualSpacing/>
      </w:pPr>
      <w:r>
        <w:t>Overvej om plakater og flyers vil have en effekt overfor målgruppen.</w:t>
      </w:r>
    </w:p>
    <w:p w14:paraId="36934243" w14:textId="77777777" w:rsidR="002D360F" w:rsidRDefault="002D360F" w:rsidP="002D360F">
      <w:pPr>
        <w:contextualSpacing/>
      </w:pPr>
      <w:r>
        <w:t>Brug de lokale butikker, organisationer eller initiativtagere til at nå de mennesker du normalt ikke har berøring med via dit eget netværk. Det styrker fællesskabsfølelsen og understreger den lokal støtte.</w:t>
      </w:r>
    </w:p>
    <w:p w14:paraId="4A61C394" w14:textId="77777777" w:rsidR="002D360F" w:rsidRDefault="002D360F" w:rsidP="002D360F">
      <w:pPr>
        <w:contextualSpacing/>
      </w:pPr>
      <w:r>
        <w:t>Det anbefalet i meget høj grad, at I benytter Nem Tilmeld, til at tracke deltagerantallet. Se afsnittet om Nem Tilmed under Planlægningsværktøjer.</w:t>
      </w:r>
    </w:p>
    <w:p w14:paraId="2398EA4C" w14:textId="77777777" w:rsidR="002D360F" w:rsidRDefault="002D360F" w:rsidP="002D360F">
      <w:pPr>
        <w:contextualSpacing/>
      </w:pPr>
    </w:p>
    <w:p w14:paraId="3C611DCE" w14:textId="77777777" w:rsidR="002D360F" w:rsidRDefault="002D360F" w:rsidP="002D360F">
      <w:pPr>
        <w:contextualSpacing/>
        <w:rPr>
          <w:b/>
        </w:rPr>
      </w:pPr>
    </w:p>
    <w:p w14:paraId="74C14A83" w14:textId="77777777" w:rsidR="002D360F" w:rsidRDefault="002D360F" w:rsidP="002D360F">
      <w:pPr>
        <w:contextualSpacing/>
        <w:rPr>
          <w:b/>
        </w:rPr>
      </w:pPr>
    </w:p>
    <w:p w14:paraId="36548C43" w14:textId="77777777" w:rsidR="002D360F" w:rsidRPr="00B379B7" w:rsidRDefault="002D360F" w:rsidP="002D360F">
      <w:pPr>
        <w:contextualSpacing/>
        <w:rPr>
          <w:b/>
        </w:rPr>
      </w:pPr>
      <w:r w:rsidRPr="00B379B7">
        <w:rPr>
          <w:b/>
        </w:rPr>
        <w:t>Underholdning</w:t>
      </w:r>
    </w:p>
    <w:p w14:paraId="6495A5CD" w14:textId="77777777" w:rsidR="002D360F" w:rsidRDefault="002D360F" w:rsidP="002D360F">
      <w:pPr>
        <w:contextualSpacing/>
      </w:pPr>
      <w:r>
        <w:t>Overvej om I skal have øvrige underholdningsindslag foruden banko. En måde at gøre banko mere cool på kan blandt andet være, at finde en lokal komiker som opråber. Eller måske I kender en DJ eller et band, der kan spille i pausen.</w:t>
      </w:r>
    </w:p>
    <w:p w14:paraId="5C06A3E7" w14:textId="77777777" w:rsidR="002D360F" w:rsidRDefault="002D360F" w:rsidP="002D360F">
      <w:pPr>
        <w:contextualSpacing/>
      </w:pPr>
    </w:p>
    <w:p w14:paraId="05CACD7B" w14:textId="77777777" w:rsidR="002D360F" w:rsidRDefault="002D360F" w:rsidP="002D360F">
      <w:pPr>
        <w:contextualSpacing/>
      </w:pPr>
      <w:r>
        <w:t>For at tilføje mere spænding og en ekstra indtægtskilde kan I også overveje at lave et lotteri sideløbende med banko.</w:t>
      </w:r>
    </w:p>
    <w:p w14:paraId="5039A520" w14:textId="77777777" w:rsidR="002D360F" w:rsidRDefault="002D360F" w:rsidP="002D360F">
      <w:pPr>
        <w:pStyle w:val="Overskrift3"/>
      </w:pPr>
      <w:bookmarkStart w:id="3" w:name="_Toc3820087"/>
      <w:r>
        <w:lastRenderedPageBreak/>
        <w:t>Andre tips og tricks</w:t>
      </w:r>
      <w:bookmarkEnd w:id="3"/>
    </w:p>
    <w:p w14:paraId="4E80945E" w14:textId="77777777" w:rsidR="002D360F" w:rsidRDefault="002D360F" w:rsidP="002D360F">
      <w:r>
        <w:t xml:space="preserve">Tilmeld jer vores </w:t>
      </w:r>
      <w:hyperlink r:id="rId15" w:history="1">
        <w:r w:rsidRPr="005A41E7">
          <w:rPr>
            <w:rStyle w:val="Hyperlink"/>
            <w:color w:val="E30A0B"/>
          </w:rPr>
          <w:t>Banko Community</w:t>
        </w:r>
      </w:hyperlink>
      <w:r>
        <w:t xml:space="preserve"> på Facebook for at få gode råd fra dem som tidligere har arrangeret banko. 700 forskellige bankoplader med URK-design kan downloades fra</w:t>
      </w:r>
      <w:r>
        <w:rPr>
          <w:color w:val="FF0000"/>
        </w:rPr>
        <w:t xml:space="preserve"> </w:t>
      </w:r>
      <w:hyperlink r:id="rId16" w:history="1">
        <w:r w:rsidRPr="005A41E7">
          <w:rPr>
            <w:rStyle w:val="Hyperlink"/>
            <w:color w:val="E30A0B"/>
          </w:rPr>
          <w:t>Værktøjskassen</w:t>
        </w:r>
      </w:hyperlink>
      <w:r>
        <w:t>.</w:t>
      </w:r>
    </w:p>
    <w:p w14:paraId="35C8A886" w14:textId="77777777" w:rsidR="002D360F" w:rsidRDefault="002D360F" w:rsidP="002D360F"/>
    <w:p w14:paraId="6DF5F65E" w14:textId="77777777" w:rsidR="002D360F" w:rsidRPr="00BA27CF" w:rsidRDefault="002D360F" w:rsidP="002D360F">
      <w:pPr>
        <w:rPr>
          <w:b/>
        </w:rPr>
      </w:pPr>
      <w:r w:rsidRPr="00BA27CF">
        <w:rPr>
          <w:b/>
        </w:rPr>
        <w:t>Special Banko</w:t>
      </w:r>
    </w:p>
    <w:p w14:paraId="0FF95E40" w14:textId="77777777" w:rsidR="002D360F" w:rsidRDefault="002D360F" w:rsidP="002D360F">
      <w:proofErr w:type="spellStart"/>
      <w:r>
        <w:t>Bubble</w:t>
      </w:r>
      <w:proofErr w:type="spellEnd"/>
      <w:r>
        <w:t xml:space="preserve"> Banko – kombiner jeres banko med lidt bobler fx til nytår.</w:t>
      </w:r>
    </w:p>
    <w:p w14:paraId="6CA17884" w14:textId="77777777" w:rsidR="002D360F" w:rsidRDefault="002D360F" w:rsidP="002D360F">
      <w:r>
        <w:t>Flamingo Bingo – På med det lyserøde kluns og pynt salen op i tøsede farver.</w:t>
      </w:r>
    </w:p>
    <w:p w14:paraId="099953CC" w14:textId="77777777" w:rsidR="002D360F" w:rsidRDefault="002D360F" w:rsidP="002D360F">
      <w:pPr>
        <w:rPr>
          <w:rFonts w:ascii="Verdana" w:hAnsi="Verdana"/>
          <w:sz w:val="20"/>
          <w:szCs w:val="20"/>
        </w:rPr>
      </w:pPr>
      <w:r>
        <w:t>Drag Banko – Drag queens er og bliver et hit. Kender I et par stykker, der kunne være frisk på at være opråber og præmiepige, så gør det helt overdrevet med glitter og falske bryster.</w:t>
      </w:r>
    </w:p>
    <w:p w14:paraId="5A3065B1" w14:textId="77777777" w:rsidR="002D360F" w:rsidRDefault="002D360F" w:rsidP="002D360F">
      <w:pPr>
        <w:pStyle w:val="Overskrift3"/>
      </w:pPr>
      <w:bookmarkStart w:id="4" w:name="_Toc3820088"/>
      <w:r>
        <w:t>Tidshorisont</w:t>
      </w:r>
      <w:bookmarkEnd w:id="4"/>
    </w:p>
    <w:p w14:paraId="0DBA1411" w14:textId="77777777" w:rsidR="002D360F" w:rsidRDefault="002D360F" w:rsidP="002D360F">
      <w:r>
        <w:t>Begynd min. 5-6 uger før afholdelse. Hvis I holder arrangementet i en travl periode såsom december, skal I gerne sende invitationer ud omkring 4 uger før, så deltagere kan reservere dagen.</w:t>
      </w:r>
    </w:p>
    <w:p w14:paraId="36A07EB5" w14:textId="77777777" w:rsidR="002D360F" w:rsidRDefault="002D360F" w:rsidP="002D360F">
      <w:pPr>
        <w:contextualSpacing/>
      </w:pPr>
      <w:r>
        <w:t>Et estimeret tidsforbrug ligger på 30-35 timer ekskl. afholdelse.</w:t>
      </w:r>
    </w:p>
    <w:p w14:paraId="7C98E5D3" w14:textId="77777777" w:rsidR="0001510B" w:rsidRPr="0001510B" w:rsidRDefault="0001510B" w:rsidP="0001510B">
      <w:pPr>
        <w:pStyle w:val="Ingenafstand"/>
      </w:pPr>
    </w:p>
    <w:sectPr w:rsidR="0001510B" w:rsidRPr="0001510B" w:rsidSect="0076318B">
      <w:headerReference w:type="default" r:id="rId17"/>
      <w:footerReference w:type="default" r:id="rId18"/>
      <w:pgSz w:w="11906" w:h="16838"/>
      <w:pgMar w:top="1701" w:right="1134" w:bottom="1701" w:left="1134"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1845" w14:textId="77777777" w:rsidR="002D360F" w:rsidRDefault="002D360F" w:rsidP="00E315A0">
      <w:pPr>
        <w:spacing w:line="240" w:lineRule="auto"/>
      </w:pPr>
      <w:r>
        <w:separator/>
      </w:r>
    </w:p>
  </w:endnote>
  <w:endnote w:type="continuationSeparator" w:id="0">
    <w:p w14:paraId="0C826AF2" w14:textId="77777777" w:rsidR="002D360F" w:rsidRDefault="002D360F" w:rsidP="00E3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Extrabold">
    <w:panose1 w:val="02000506030000020004"/>
    <w:charset w:val="00"/>
    <w:family w:val="modern"/>
    <w:notTrueType/>
    <w:pitch w:val="variable"/>
    <w:sig w:usb0="20000287" w:usb1="00000001" w:usb2="00000000" w:usb3="00000000" w:csb0="0000019F" w:csb1="00000000"/>
  </w:font>
  <w:font w:name="Proxima Nova Light">
    <w:panose1 w:val="02000506030000020004"/>
    <w:charset w:val="00"/>
    <w:family w:val="modern"/>
    <w:notTrueType/>
    <w:pitch w:val="variable"/>
    <w:sig w:usb0="20000287" w:usb1="00000001" w:usb2="00000000" w:usb3="00000000" w:csb0="0000019F" w:csb1="00000000"/>
  </w:font>
  <w:font w:name="JeanLucWEB">
    <w:panose1 w:val="02000A06030001040001"/>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JeanLuc">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329328"/>
      <w:docPartObj>
        <w:docPartGallery w:val="Page Numbers (Bottom of Page)"/>
        <w:docPartUnique/>
      </w:docPartObj>
    </w:sdtPr>
    <w:sdtEndPr>
      <w:rPr>
        <w:rFonts w:ascii="Proxima Nova Extrabold" w:hAnsi="Proxima Nova Extrabold"/>
        <w:color w:val="000000" w:themeColor="text1"/>
        <w:sz w:val="20"/>
        <w:szCs w:val="20"/>
      </w:rPr>
    </w:sdtEndPr>
    <w:sdtContent>
      <w:p w14:paraId="730E761C" w14:textId="77777777" w:rsidR="0072126D" w:rsidRDefault="001F6BF5">
        <w:pPr>
          <w:pStyle w:val="Sidefod"/>
          <w:jc w:val="right"/>
        </w:pPr>
        <w:r>
          <w:rPr>
            <w:noProof/>
            <w:color w:val="7F7F7F" w:themeColor="text1" w:themeTint="80"/>
          </w:rPr>
          <w:drawing>
            <wp:anchor distT="0" distB="0" distL="114300" distR="114300" simplePos="0" relativeHeight="251659264" behindDoc="0" locked="0" layoutInCell="1" allowOverlap="1" wp14:anchorId="46A3A514" wp14:editId="0F00D619">
              <wp:simplePos x="0" y="0"/>
              <wp:positionH relativeFrom="column">
                <wp:posOffset>-110490</wp:posOffset>
              </wp:positionH>
              <wp:positionV relativeFrom="paragraph">
                <wp:posOffset>1270</wp:posOffset>
              </wp:positionV>
              <wp:extent cx="1721224" cy="5757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224" cy="5757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5F5C7" w14:textId="77777777" w:rsidR="00E315A0" w:rsidRPr="004B6D4A" w:rsidRDefault="00E315A0">
        <w:pPr>
          <w:pStyle w:val="Sidefod"/>
          <w:jc w:val="right"/>
          <w:rPr>
            <w:rFonts w:ascii="Proxima Nova Extrabold" w:hAnsi="Proxima Nova Extrabold"/>
            <w:color w:val="000000" w:themeColor="text1"/>
            <w:sz w:val="20"/>
            <w:szCs w:val="20"/>
          </w:rPr>
        </w:pPr>
        <w:r w:rsidRPr="004B6D4A">
          <w:rPr>
            <w:color w:val="000000" w:themeColor="text1"/>
            <w:sz w:val="20"/>
            <w:szCs w:val="20"/>
          </w:rPr>
          <w:fldChar w:fldCharType="begin"/>
        </w:r>
        <w:r w:rsidRPr="004B6D4A">
          <w:rPr>
            <w:color w:val="000000" w:themeColor="text1"/>
            <w:sz w:val="20"/>
            <w:szCs w:val="20"/>
          </w:rPr>
          <w:instrText>PAGE   \* MERGEFORMAT</w:instrText>
        </w:r>
        <w:r w:rsidRPr="004B6D4A">
          <w:rPr>
            <w:color w:val="000000" w:themeColor="text1"/>
            <w:sz w:val="20"/>
            <w:szCs w:val="20"/>
          </w:rPr>
          <w:fldChar w:fldCharType="separate"/>
        </w:r>
        <w:r w:rsidR="00FD5B42" w:rsidRPr="004B6D4A">
          <w:rPr>
            <w:color w:val="000000" w:themeColor="text1"/>
            <w:sz w:val="20"/>
            <w:szCs w:val="20"/>
          </w:rPr>
          <w:t>2</w:t>
        </w:r>
        <w:r w:rsidRPr="004B6D4A">
          <w:rPr>
            <w:color w:val="000000" w:themeColor="text1"/>
            <w:sz w:val="20"/>
            <w:szCs w:val="20"/>
          </w:rPr>
          <w:fldChar w:fldCharType="end"/>
        </w:r>
      </w:p>
    </w:sdtContent>
  </w:sdt>
  <w:p w14:paraId="07429276" w14:textId="77777777" w:rsidR="00E315A0" w:rsidRDefault="00E315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CCB6" w14:textId="77777777" w:rsidR="002D360F" w:rsidRDefault="002D360F" w:rsidP="00E315A0">
      <w:pPr>
        <w:spacing w:line="240" w:lineRule="auto"/>
      </w:pPr>
      <w:r>
        <w:separator/>
      </w:r>
    </w:p>
  </w:footnote>
  <w:footnote w:type="continuationSeparator" w:id="0">
    <w:p w14:paraId="72E3EF48" w14:textId="77777777" w:rsidR="002D360F" w:rsidRDefault="002D360F" w:rsidP="00E31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15EF" w14:textId="77777777" w:rsidR="00E315A0" w:rsidRDefault="00E315A0" w:rsidP="00E315A0">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56A"/>
      </v:shape>
    </w:pict>
  </w:numPicBullet>
  <w:abstractNum w:abstractNumId="0" w15:restartNumberingAfterBreak="0">
    <w:nsid w:val="FFFFFF7C"/>
    <w:multiLevelType w:val="singleLevel"/>
    <w:tmpl w:val="C690F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BED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4C0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2B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49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843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B4EC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497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E4E4F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6A2D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3954"/>
    <w:multiLevelType w:val="hybridMultilevel"/>
    <w:tmpl w:val="0164C306"/>
    <w:lvl w:ilvl="0" w:tplc="988CD626">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0023D3F"/>
    <w:multiLevelType w:val="hybridMultilevel"/>
    <w:tmpl w:val="23D4C27E"/>
    <w:lvl w:ilvl="0" w:tplc="0406000F">
      <w:start w:val="1"/>
      <w:numFmt w:val="decimal"/>
      <w:lvlText w:val="%1."/>
      <w:lvlJc w:val="left"/>
      <w:pPr>
        <w:ind w:left="720" w:hanging="360"/>
      </w:pPr>
      <w:rPr>
        <w:rFonts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0AD6A9D"/>
    <w:multiLevelType w:val="hybridMultilevel"/>
    <w:tmpl w:val="A5AEAE96"/>
    <w:lvl w:ilvl="0" w:tplc="BFF83E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797DBB"/>
    <w:multiLevelType w:val="hybridMultilevel"/>
    <w:tmpl w:val="73C4BE1A"/>
    <w:lvl w:ilvl="0" w:tplc="0406000F">
      <w:start w:val="1"/>
      <w:numFmt w:val="decimal"/>
      <w:lvlText w:val="%1."/>
      <w:lvlJc w:val="left"/>
      <w:pPr>
        <w:ind w:left="720" w:hanging="360"/>
      </w:pPr>
      <w:rPr>
        <w:rFonts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64D4BF8"/>
    <w:multiLevelType w:val="hybridMultilevel"/>
    <w:tmpl w:val="7ABAB314"/>
    <w:lvl w:ilvl="0" w:tplc="8B92C7CC">
      <w:numFmt w:val="bullet"/>
      <w:lvlText w:val="-"/>
      <w:lvlJc w:val="left"/>
      <w:pPr>
        <w:ind w:left="717" w:hanging="360"/>
      </w:pPr>
      <w:rPr>
        <w:rFonts w:ascii="Proxima Nova" w:eastAsiaTheme="minorHAnsi" w:hAnsi="Proxima Nova" w:cstheme="minorBidi"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5" w15:restartNumberingAfterBreak="0">
    <w:nsid w:val="19B74249"/>
    <w:multiLevelType w:val="hybridMultilevel"/>
    <w:tmpl w:val="514C434E"/>
    <w:lvl w:ilvl="0" w:tplc="867EF562">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6" w15:restartNumberingAfterBreak="0">
    <w:nsid w:val="1A880389"/>
    <w:multiLevelType w:val="hybridMultilevel"/>
    <w:tmpl w:val="AAC4C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D1D2002"/>
    <w:multiLevelType w:val="hybridMultilevel"/>
    <w:tmpl w:val="244CBCB8"/>
    <w:lvl w:ilvl="0" w:tplc="DCEA80D0">
      <w:start w:val="1"/>
      <w:numFmt w:val="decimal"/>
      <w:lvlText w:val="%1."/>
      <w:lvlJc w:val="left"/>
      <w:pPr>
        <w:ind w:left="720" w:hanging="360"/>
      </w:pPr>
      <w:rPr>
        <w:rFonts w:ascii="Proxima Nova" w:hAnsi="Proxima Nova" w:cstheme="majorHAnsi" w:hint="default"/>
        <w:b/>
        <w:i w:val="0"/>
        <w:strike w:val="0"/>
        <w:dstrike w:val="0"/>
        <w:color w:val="E30A0B"/>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15B474B"/>
    <w:multiLevelType w:val="hybridMultilevel"/>
    <w:tmpl w:val="D1868178"/>
    <w:lvl w:ilvl="0" w:tplc="BFF83E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DA419AD"/>
    <w:multiLevelType w:val="hybridMultilevel"/>
    <w:tmpl w:val="58F076E8"/>
    <w:lvl w:ilvl="0" w:tplc="BFF83E54">
      <w:numFmt w:val="bullet"/>
      <w:lvlText w:val="-"/>
      <w:lvlJc w:val="left"/>
      <w:pPr>
        <w:ind w:left="2028" w:hanging="360"/>
      </w:pPr>
      <w:rPr>
        <w:rFonts w:ascii="Calibri" w:eastAsiaTheme="minorHAnsi" w:hAnsi="Calibri" w:cstheme="minorBidi" w:hint="default"/>
      </w:rPr>
    </w:lvl>
    <w:lvl w:ilvl="1" w:tplc="04060003" w:tentative="1">
      <w:start w:val="1"/>
      <w:numFmt w:val="bullet"/>
      <w:lvlText w:val="o"/>
      <w:lvlJc w:val="left"/>
      <w:pPr>
        <w:ind w:left="2748" w:hanging="360"/>
      </w:pPr>
      <w:rPr>
        <w:rFonts w:ascii="Courier New" w:hAnsi="Courier New" w:cs="Courier New" w:hint="default"/>
      </w:rPr>
    </w:lvl>
    <w:lvl w:ilvl="2" w:tplc="04060005" w:tentative="1">
      <w:start w:val="1"/>
      <w:numFmt w:val="bullet"/>
      <w:lvlText w:val=""/>
      <w:lvlJc w:val="left"/>
      <w:pPr>
        <w:ind w:left="3468" w:hanging="360"/>
      </w:pPr>
      <w:rPr>
        <w:rFonts w:ascii="Wingdings" w:hAnsi="Wingdings" w:hint="default"/>
      </w:rPr>
    </w:lvl>
    <w:lvl w:ilvl="3" w:tplc="04060001" w:tentative="1">
      <w:start w:val="1"/>
      <w:numFmt w:val="bullet"/>
      <w:lvlText w:val=""/>
      <w:lvlJc w:val="left"/>
      <w:pPr>
        <w:ind w:left="4188" w:hanging="360"/>
      </w:pPr>
      <w:rPr>
        <w:rFonts w:ascii="Symbol" w:hAnsi="Symbol" w:hint="default"/>
      </w:rPr>
    </w:lvl>
    <w:lvl w:ilvl="4" w:tplc="04060003" w:tentative="1">
      <w:start w:val="1"/>
      <w:numFmt w:val="bullet"/>
      <w:lvlText w:val="o"/>
      <w:lvlJc w:val="left"/>
      <w:pPr>
        <w:ind w:left="4908" w:hanging="360"/>
      </w:pPr>
      <w:rPr>
        <w:rFonts w:ascii="Courier New" w:hAnsi="Courier New" w:cs="Courier New" w:hint="default"/>
      </w:rPr>
    </w:lvl>
    <w:lvl w:ilvl="5" w:tplc="04060005" w:tentative="1">
      <w:start w:val="1"/>
      <w:numFmt w:val="bullet"/>
      <w:lvlText w:val=""/>
      <w:lvlJc w:val="left"/>
      <w:pPr>
        <w:ind w:left="5628" w:hanging="360"/>
      </w:pPr>
      <w:rPr>
        <w:rFonts w:ascii="Wingdings" w:hAnsi="Wingdings" w:hint="default"/>
      </w:rPr>
    </w:lvl>
    <w:lvl w:ilvl="6" w:tplc="04060001" w:tentative="1">
      <w:start w:val="1"/>
      <w:numFmt w:val="bullet"/>
      <w:lvlText w:val=""/>
      <w:lvlJc w:val="left"/>
      <w:pPr>
        <w:ind w:left="6348" w:hanging="360"/>
      </w:pPr>
      <w:rPr>
        <w:rFonts w:ascii="Symbol" w:hAnsi="Symbol" w:hint="default"/>
      </w:rPr>
    </w:lvl>
    <w:lvl w:ilvl="7" w:tplc="04060003" w:tentative="1">
      <w:start w:val="1"/>
      <w:numFmt w:val="bullet"/>
      <w:lvlText w:val="o"/>
      <w:lvlJc w:val="left"/>
      <w:pPr>
        <w:ind w:left="7068" w:hanging="360"/>
      </w:pPr>
      <w:rPr>
        <w:rFonts w:ascii="Courier New" w:hAnsi="Courier New" w:cs="Courier New" w:hint="default"/>
      </w:rPr>
    </w:lvl>
    <w:lvl w:ilvl="8" w:tplc="04060005" w:tentative="1">
      <w:start w:val="1"/>
      <w:numFmt w:val="bullet"/>
      <w:lvlText w:val=""/>
      <w:lvlJc w:val="left"/>
      <w:pPr>
        <w:ind w:left="7788" w:hanging="360"/>
      </w:pPr>
      <w:rPr>
        <w:rFonts w:ascii="Wingdings" w:hAnsi="Wingdings" w:hint="default"/>
      </w:rPr>
    </w:lvl>
  </w:abstractNum>
  <w:abstractNum w:abstractNumId="20" w15:restartNumberingAfterBreak="0">
    <w:nsid w:val="35106C4A"/>
    <w:multiLevelType w:val="hybridMultilevel"/>
    <w:tmpl w:val="36D27292"/>
    <w:lvl w:ilvl="0" w:tplc="D56E6B7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36255AF"/>
    <w:multiLevelType w:val="hybridMultilevel"/>
    <w:tmpl w:val="8A4E5DB8"/>
    <w:lvl w:ilvl="0" w:tplc="7CA08EB0">
      <w:start w:val="1"/>
      <w:numFmt w:val="bullet"/>
      <w:pStyle w:val="Listeafsnit"/>
      <w:lvlText w:val=""/>
      <w:lvlJc w:val="left"/>
      <w:pPr>
        <w:ind w:left="720" w:hanging="360"/>
      </w:pPr>
      <w:rPr>
        <w:rFonts w:ascii="Symbol" w:hAnsi="Symbol" w:hint="default"/>
        <w:color w:val="2D233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C33308"/>
    <w:multiLevelType w:val="hybridMultilevel"/>
    <w:tmpl w:val="D4DA458C"/>
    <w:lvl w:ilvl="0" w:tplc="5A6C6B8E">
      <w:start w:val="1"/>
      <w:numFmt w:val="decimal"/>
      <w:lvlText w:val="%1."/>
      <w:lvlJc w:val="left"/>
      <w:pPr>
        <w:ind w:left="720" w:hanging="360"/>
      </w:pPr>
      <w:rPr>
        <w:rFonts w:ascii="Proxima Nova" w:hAnsi="Proxima Nova"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AAE46F6"/>
    <w:multiLevelType w:val="hybridMultilevel"/>
    <w:tmpl w:val="010C6EE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4BA9479E"/>
    <w:multiLevelType w:val="hybridMultilevel"/>
    <w:tmpl w:val="988A6F78"/>
    <w:lvl w:ilvl="0" w:tplc="D9007B46">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EDA43C3"/>
    <w:multiLevelType w:val="hybridMultilevel"/>
    <w:tmpl w:val="98A449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3F4621A"/>
    <w:multiLevelType w:val="hybridMultilevel"/>
    <w:tmpl w:val="9800D21A"/>
    <w:lvl w:ilvl="0" w:tplc="44A28676">
      <w:start w:val="1"/>
      <w:numFmt w:val="decimal"/>
      <w:pStyle w:val="Listenumre"/>
      <w:lvlText w:val="%1."/>
      <w:lvlJc w:val="left"/>
      <w:pPr>
        <w:ind w:left="720" w:hanging="360"/>
      </w:pPr>
      <w:rPr>
        <w:rFonts w:ascii="Proxima Nova" w:hAnsi="Proxima Nova"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74D4F74"/>
    <w:multiLevelType w:val="hybridMultilevel"/>
    <w:tmpl w:val="CE146764"/>
    <w:lvl w:ilvl="0" w:tplc="DCDEAEA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FD34876"/>
    <w:multiLevelType w:val="hybridMultilevel"/>
    <w:tmpl w:val="16C04BA4"/>
    <w:lvl w:ilvl="0" w:tplc="04060001">
      <w:start w:val="1"/>
      <w:numFmt w:val="bullet"/>
      <w:lvlText w:val=""/>
      <w:lvlJc w:val="left"/>
      <w:pPr>
        <w:ind w:left="720" w:hanging="360"/>
      </w:pPr>
      <w:rPr>
        <w:rFonts w:ascii="Symbol" w:hAnsi="Symbol"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61F5A72"/>
    <w:multiLevelType w:val="hybridMultilevel"/>
    <w:tmpl w:val="85A48172"/>
    <w:lvl w:ilvl="0" w:tplc="809A2A20">
      <w:numFmt w:val="bullet"/>
      <w:lvlText w:val="-"/>
      <w:lvlJc w:val="left"/>
      <w:pPr>
        <w:ind w:left="717" w:hanging="360"/>
      </w:pPr>
      <w:rPr>
        <w:rFonts w:ascii="Proxima Nova Light" w:eastAsiaTheme="minorHAnsi" w:hAnsi="Proxima Nova Light" w:cstheme="minorBidi"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30" w15:restartNumberingAfterBreak="0">
    <w:nsid w:val="780075F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5B4E9C"/>
    <w:multiLevelType w:val="hybridMultilevel"/>
    <w:tmpl w:val="DDBCFAF6"/>
    <w:lvl w:ilvl="0" w:tplc="04060001">
      <w:start w:val="1"/>
      <w:numFmt w:val="bullet"/>
      <w:lvlText w:val=""/>
      <w:lvlJc w:val="left"/>
      <w:pPr>
        <w:ind w:left="720" w:hanging="360"/>
      </w:pPr>
      <w:rPr>
        <w:rFonts w:ascii="Symbol" w:hAnsi="Symbol"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DCB38F5"/>
    <w:multiLevelType w:val="hybridMultilevel"/>
    <w:tmpl w:val="8F5C4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87177383">
    <w:abstractNumId w:val="32"/>
  </w:num>
  <w:num w:numId="2" w16cid:durableId="1046953872">
    <w:abstractNumId w:val="18"/>
  </w:num>
  <w:num w:numId="3" w16cid:durableId="1353604033">
    <w:abstractNumId w:val="19"/>
  </w:num>
  <w:num w:numId="4" w16cid:durableId="1783182012">
    <w:abstractNumId w:val="12"/>
  </w:num>
  <w:num w:numId="5" w16cid:durableId="2098011861">
    <w:abstractNumId w:val="10"/>
  </w:num>
  <w:num w:numId="6" w16cid:durableId="1549806259">
    <w:abstractNumId w:val="9"/>
  </w:num>
  <w:num w:numId="7" w16cid:durableId="375470419">
    <w:abstractNumId w:val="7"/>
  </w:num>
  <w:num w:numId="8" w16cid:durableId="636378662">
    <w:abstractNumId w:val="6"/>
  </w:num>
  <w:num w:numId="9" w16cid:durableId="1986230002">
    <w:abstractNumId w:val="5"/>
  </w:num>
  <w:num w:numId="10" w16cid:durableId="659424296">
    <w:abstractNumId w:val="4"/>
  </w:num>
  <w:num w:numId="11" w16cid:durableId="57945606">
    <w:abstractNumId w:val="8"/>
  </w:num>
  <w:num w:numId="12" w16cid:durableId="1463420044">
    <w:abstractNumId w:val="3"/>
  </w:num>
  <w:num w:numId="13" w16cid:durableId="177818577">
    <w:abstractNumId w:val="2"/>
  </w:num>
  <w:num w:numId="14" w16cid:durableId="2071534081">
    <w:abstractNumId w:val="1"/>
  </w:num>
  <w:num w:numId="15" w16cid:durableId="1919484935">
    <w:abstractNumId w:val="0"/>
  </w:num>
  <w:num w:numId="16" w16cid:durableId="747850458">
    <w:abstractNumId w:val="16"/>
  </w:num>
  <w:num w:numId="17" w16cid:durableId="622272863">
    <w:abstractNumId w:val="15"/>
  </w:num>
  <w:num w:numId="18" w16cid:durableId="1747069453">
    <w:abstractNumId w:val="20"/>
  </w:num>
  <w:num w:numId="19" w16cid:durableId="1082222107">
    <w:abstractNumId w:val="30"/>
  </w:num>
  <w:num w:numId="20" w16cid:durableId="141850868">
    <w:abstractNumId w:val="26"/>
  </w:num>
  <w:num w:numId="21" w16cid:durableId="1847137691">
    <w:abstractNumId w:val="24"/>
  </w:num>
  <w:num w:numId="22" w16cid:durableId="2129423240">
    <w:abstractNumId w:val="22"/>
  </w:num>
  <w:num w:numId="23" w16cid:durableId="193738439">
    <w:abstractNumId w:val="11"/>
  </w:num>
  <w:num w:numId="24" w16cid:durableId="708264144">
    <w:abstractNumId w:val="13"/>
  </w:num>
  <w:num w:numId="25" w16cid:durableId="1742101752">
    <w:abstractNumId w:val="27"/>
  </w:num>
  <w:num w:numId="26" w16cid:durableId="1496652567">
    <w:abstractNumId w:val="17"/>
  </w:num>
  <w:num w:numId="27" w16cid:durableId="1113981675">
    <w:abstractNumId w:val="23"/>
  </w:num>
  <w:num w:numId="28" w16cid:durableId="1661349956">
    <w:abstractNumId w:val="28"/>
  </w:num>
  <w:num w:numId="29" w16cid:durableId="74211441">
    <w:abstractNumId w:val="31"/>
  </w:num>
  <w:num w:numId="30" w16cid:durableId="194585045">
    <w:abstractNumId w:val="25"/>
  </w:num>
  <w:num w:numId="31" w16cid:durableId="1842432561">
    <w:abstractNumId w:val="21"/>
  </w:num>
  <w:num w:numId="32" w16cid:durableId="753013035">
    <w:abstractNumId w:val="29"/>
  </w:num>
  <w:num w:numId="33" w16cid:durableId="18213865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0F"/>
    <w:rsid w:val="0001050A"/>
    <w:rsid w:val="0001510B"/>
    <w:rsid w:val="00026252"/>
    <w:rsid w:val="000318F3"/>
    <w:rsid w:val="00037114"/>
    <w:rsid w:val="00037E7B"/>
    <w:rsid w:val="000406E7"/>
    <w:rsid w:val="000614C1"/>
    <w:rsid w:val="000C31C7"/>
    <w:rsid w:val="000C4399"/>
    <w:rsid w:val="000C46A3"/>
    <w:rsid w:val="000E39D8"/>
    <w:rsid w:val="001151DE"/>
    <w:rsid w:val="001173CD"/>
    <w:rsid w:val="00170183"/>
    <w:rsid w:val="00170C75"/>
    <w:rsid w:val="00181DDC"/>
    <w:rsid w:val="001A17DE"/>
    <w:rsid w:val="001B5B49"/>
    <w:rsid w:val="001C24BB"/>
    <w:rsid w:val="001D68E0"/>
    <w:rsid w:val="001E566C"/>
    <w:rsid w:val="001E7688"/>
    <w:rsid w:val="001F6BF5"/>
    <w:rsid w:val="00200E83"/>
    <w:rsid w:val="00221B85"/>
    <w:rsid w:val="00221D67"/>
    <w:rsid w:val="002266C8"/>
    <w:rsid w:val="002266F7"/>
    <w:rsid w:val="00227F01"/>
    <w:rsid w:val="00235C6B"/>
    <w:rsid w:val="00243880"/>
    <w:rsid w:val="00256E27"/>
    <w:rsid w:val="00283398"/>
    <w:rsid w:val="002A2BC7"/>
    <w:rsid w:val="002A655F"/>
    <w:rsid w:val="002B0F5C"/>
    <w:rsid w:val="002B1B0A"/>
    <w:rsid w:val="002B233E"/>
    <w:rsid w:val="002D360F"/>
    <w:rsid w:val="00310546"/>
    <w:rsid w:val="00326FD5"/>
    <w:rsid w:val="003350D5"/>
    <w:rsid w:val="00385639"/>
    <w:rsid w:val="003A311A"/>
    <w:rsid w:val="003B4E96"/>
    <w:rsid w:val="003C16C9"/>
    <w:rsid w:val="003C2693"/>
    <w:rsid w:val="003C64DB"/>
    <w:rsid w:val="003D19DB"/>
    <w:rsid w:val="003D6566"/>
    <w:rsid w:val="00403BDB"/>
    <w:rsid w:val="00455D3A"/>
    <w:rsid w:val="004806CC"/>
    <w:rsid w:val="004B2342"/>
    <w:rsid w:val="004B4D26"/>
    <w:rsid w:val="004B6D4A"/>
    <w:rsid w:val="004D20EA"/>
    <w:rsid w:val="004F451E"/>
    <w:rsid w:val="0051307F"/>
    <w:rsid w:val="00514FD5"/>
    <w:rsid w:val="00516B24"/>
    <w:rsid w:val="0052363A"/>
    <w:rsid w:val="005750F5"/>
    <w:rsid w:val="00580FF2"/>
    <w:rsid w:val="0059133A"/>
    <w:rsid w:val="005962C5"/>
    <w:rsid w:val="005C050A"/>
    <w:rsid w:val="006219F9"/>
    <w:rsid w:val="006226CE"/>
    <w:rsid w:val="00623A5C"/>
    <w:rsid w:val="00631B79"/>
    <w:rsid w:val="00652E5D"/>
    <w:rsid w:val="00675DA1"/>
    <w:rsid w:val="007019CD"/>
    <w:rsid w:val="007059B7"/>
    <w:rsid w:val="0072126D"/>
    <w:rsid w:val="00721A5F"/>
    <w:rsid w:val="00731912"/>
    <w:rsid w:val="007526EC"/>
    <w:rsid w:val="0075684B"/>
    <w:rsid w:val="007579F4"/>
    <w:rsid w:val="00762DA5"/>
    <w:rsid w:val="0076318B"/>
    <w:rsid w:val="00795796"/>
    <w:rsid w:val="007A02BE"/>
    <w:rsid w:val="007C74A5"/>
    <w:rsid w:val="007F6D56"/>
    <w:rsid w:val="007F6E70"/>
    <w:rsid w:val="00822F19"/>
    <w:rsid w:val="00862DB7"/>
    <w:rsid w:val="00870E7A"/>
    <w:rsid w:val="00873DFD"/>
    <w:rsid w:val="00882BEE"/>
    <w:rsid w:val="008D54DE"/>
    <w:rsid w:val="00920A39"/>
    <w:rsid w:val="00922C22"/>
    <w:rsid w:val="00946516"/>
    <w:rsid w:val="0097233E"/>
    <w:rsid w:val="00993B97"/>
    <w:rsid w:val="009A1BF7"/>
    <w:rsid w:val="009B4026"/>
    <w:rsid w:val="00A15738"/>
    <w:rsid w:val="00A4376B"/>
    <w:rsid w:val="00A51DAB"/>
    <w:rsid w:val="00A5376C"/>
    <w:rsid w:val="00A55F07"/>
    <w:rsid w:val="00A63EE0"/>
    <w:rsid w:val="00AB0996"/>
    <w:rsid w:val="00AE55DD"/>
    <w:rsid w:val="00AF3A44"/>
    <w:rsid w:val="00AF7C4A"/>
    <w:rsid w:val="00B07A92"/>
    <w:rsid w:val="00B35161"/>
    <w:rsid w:val="00B5566B"/>
    <w:rsid w:val="00B82983"/>
    <w:rsid w:val="00BA44CA"/>
    <w:rsid w:val="00BA505F"/>
    <w:rsid w:val="00BA6DCA"/>
    <w:rsid w:val="00BB431F"/>
    <w:rsid w:val="00BB77D9"/>
    <w:rsid w:val="00BE40CF"/>
    <w:rsid w:val="00C015D6"/>
    <w:rsid w:val="00C1335F"/>
    <w:rsid w:val="00C3700A"/>
    <w:rsid w:val="00C47C74"/>
    <w:rsid w:val="00C5056B"/>
    <w:rsid w:val="00C61E4A"/>
    <w:rsid w:val="00CA4F6C"/>
    <w:rsid w:val="00CE7152"/>
    <w:rsid w:val="00DC7C07"/>
    <w:rsid w:val="00DD5F11"/>
    <w:rsid w:val="00DE06B6"/>
    <w:rsid w:val="00E04A8A"/>
    <w:rsid w:val="00E315A0"/>
    <w:rsid w:val="00E60CA7"/>
    <w:rsid w:val="00E70284"/>
    <w:rsid w:val="00EA2660"/>
    <w:rsid w:val="00EC5E24"/>
    <w:rsid w:val="00ED6591"/>
    <w:rsid w:val="00EF68A4"/>
    <w:rsid w:val="00F07FE3"/>
    <w:rsid w:val="00F14BDF"/>
    <w:rsid w:val="00F33F16"/>
    <w:rsid w:val="00FB0A4F"/>
    <w:rsid w:val="00FC1854"/>
    <w:rsid w:val="00FD5B42"/>
    <w:rsid w:val="00FE38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05994"/>
  <w15:chartTrackingRefBased/>
  <w15:docId w15:val="{B412E64A-D479-48E2-9E57-C45F31E0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D360F"/>
    <w:pPr>
      <w:spacing w:after="0" w:line="336" w:lineRule="auto"/>
      <w:jc w:val="both"/>
    </w:pPr>
    <w:rPr>
      <w:rFonts w:ascii="Proxima Nova" w:hAnsi="Proxima Nova"/>
      <w:kern w:val="0"/>
      <w14:ligatures w14:val="none"/>
    </w:rPr>
  </w:style>
  <w:style w:type="paragraph" w:styleId="Overskrift1">
    <w:name w:val="heading 1"/>
    <w:basedOn w:val="Normal"/>
    <w:next w:val="Normal"/>
    <w:link w:val="Overskrift1Tegn"/>
    <w:autoRedefine/>
    <w:uiPriority w:val="9"/>
    <w:qFormat/>
    <w:rsid w:val="003B4E96"/>
    <w:pPr>
      <w:keepNext/>
      <w:keepLines/>
      <w:spacing w:before="300" w:after="100" w:line="276" w:lineRule="auto"/>
      <w:jc w:val="left"/>
      <w:outlineLvl w:val="0"/>
    </w:pPr>
    <w:rPr>
      <w:rFonts w:ascii="JeanLucWEB" w:eastAsiaTheme="majorEastAsia" w:hAnsi="JeanLucWEB" w:cstheme="majorBidi"/>
      <w:b/>
      <w:bCs/>
      <w:color w:val="3C2850" w:themeColor="accent6"/>
      <w:kern w:val="2"/>
      <w:sz w:val="64"/>
      <w:szCs w:val="28"/>
      <w14:ligatures w14:val="standardContextual"/>
    </w:rPr>
  </w:style>
  <w:style w:type="paragraph" w:styleId="Overskrift2">
    <w:name w:val="heading 2"/>
    <w:basedOn w:val="Normal"/>
    <w:next w:val="Normal"/>
    <w:link w:val="Overskrift2Tegn"/>
    <w:autoRedefine/>
    <w:uiPriority w:val="9"/>
    <w:unhideWhenUsed/>
    <w:qFormat/>
    <w:rsid w:val="003B4E96"/>
    <w:pPr>
      <w:spacing w:before="300" w:after="100" w:line="276" w:lineRule="auto"/>
      <w:jc w:val="left"/>
      <w:outlineLvl w:val="1"/>
    </w:pPr>
    <w:rPr>
      <w:rFonts w:ascii="Proxima Nova Extrabold" w:hAnsi="Proxima Nova Extrabold"/>
      <w:color w:val="E30A0B" w:themeColor="accent2"/>
      <w:kern w:val="2"/>
      <w:sz w:val="32"/>
      <w:szCs w:val="24"/>
      <w14:ligatures w14:val="standardContextual"/>
    </w:rPr>
  </w:style>
  <w:style w:type="paragraph" w:styleId="Overskrift3">
    <w:name w:val="heading 3"/>
    <w:basedOn w:val="Normal"/>
    <w:next w:val="Normal"/>
    <w:link w:val="Overskrift3Tegn"/>
    <w:uiPriority w:val="9"/>
    <w:unhideWhenUsed/>
    <w:qFormat/>
    <w:rsid w:val="003B4E96"/>
    <w:pPr>
      <w:keepNext/>
      <w:keepLines/>
      <w:spacing w:before="300" w:after="100" w:line="276" w:lineRule="auto"/>
      <w:jc w:val="left"/>
      <w:outlineLvl w:val="2"/>
    </w:pPr>
    <w:rPr>
      <w:rFonts w:asciiTheme="majorHAnsi" w:eastAsiaTheme="majorEastAsia" w:hAnsiTheme="majorHAnsi" w:cstheme="majorBidi"/>
      <w:b/>
      <w:bCs/>
      <w:color w:val="3C2850" w:themeColor="text2"/>
      <w:kern w:val="2"/>
      <w:sz w:val="24"/>
      <w14:ligatures w14:val="standardContextual"/>
    </w:rPr>
  </w:style>
  <w:style w:type="paragraph" w:styleId="Overskrift4">
    <w:name w:val="heading 4"/>
    <w:basedOn w:val="Normal"/>
    <w:next w:val="Normal"/>
    <w:link w:val="Overskrift4Tegn"/>
    <w:uiPriority w:val="9"/>
    <w:unhideWhenUsed/>
    <w:qFormat/>
    <w:rsid w:val="003B4E96"/>
    <w:pPr>
      <w:keepNext/>
      <w:keepLines/>
      <w:spacing w:before="300" w:after="100" w:line="276" w:lineRule="auto"/>
      <w:jc w:val="left"/>
      <w:outlineLvl w:val="3"/>
    </w:pPr>
    <w:rPr>
      <w:rFonts w:asciiTheme="majorHAnsi" w:eastAsiaTheme="majorEastAsia" w:hAnsiTheme="majorHAnsi" w:cstheme="majorBidi"/>
      <w:iCs/>
      <w:color w:val="E30A0B" w:themeColor="accent2"/>
      <w:kern w:val="2"/>
      <w:sz w:val="24"/>
      <w14:ligatures w14:val="standardContextual"/>
    </w:rPr>
  </w:style>
  <w:style w:type="paragraph" w:styleId="Overskrift5">
    <w:name w:val="heading 5"/>
    <w:basedOn w:val="Normal"/>
    <w:next w:val="Normal"/>
    <w:link w:val="Overskrift5Tegn"/>
    <w:uiPriority w:val="9"/>
    <w:unhideWhenUsed/>
    <w:rsid w:val="00C1335F"/>
    <w:pPr>
      <w:keepNext/>
      <w:keepLines/>
      <w:spacing w:before="40" w:line="276" w:lineRule="auto"/>
      <w:jc w:val="left"/>
      <w:outlineLvl w:val="4"/>
    </w:pPr>
    <w:rPr>
      <w:rFonts w:asciiTheme="majorHAnsi" w:eastAsiaTheme="majorEastAsia" w:hAnsiTheme="majorHAnsi" w:cstheme="majorBidi"/>
      <w:color w:val="00C9D7" w:themeColor="accent1" w:themeShade="BF"/>
      <w:kern w:val="2"/>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315A0"/>
    <w:pPr>
      <w:spacing w:line="240" w:lineRule="auto"/>
      <w:jc w:val="left"/>
    </w:pPr>
    <w:rPr>
      <w:rFonts w:ascii="Tahoma" w:hAnsi="Tahoma" w:cs="Tahoma"/>
      <w:kern w:val="2"/>
      <w:sz w:val="16"/>
      <w:szCs w:val="16"/>
      <w14:ligatures w14:val="standardContextual"/>
    </w:rPr>
  </w:style>
  <w:style w:type="character" w:customStyle="1" w:styleId="MarkeringsbobletekstTegn">
    <w:name w:val="Markeringsbobletekst Tegn"/>
    <w:basedOn w:val="Standardskrifttypeiafsnit"/>
    <w:link w:val="Markeringsbobletekst"/>
    <w:uiPriority w:val="99"/>
    <w:semiHidden/>
    <w:rsid w:val="00E315A0"/>
    <w:rPr>
      <w:rFonts w:ascii="Tahoma" w:hAnsi="Tahoma" w:cs="Tahoma"/>
      <w:sz w:val="16"/>
      <w:szCs w:val="16"/>
    </w:rPr>
  </w:style>
  <w:style w:type="paragraph" w:styleId="Sidehoved">
    <w:name w:val="header"/>
    <w:basedOn w:val="Normal"/>
    <w:link w:val="SidehovedTegn"/>
    <w:uiPriority w:val="99"/>
    <w:unhideWhenUsed/>
    <w:rsid w:val="00E315A0"/>
    <w:pPr>
      <w:tabs>
        <w:tab w:val="center" w:pos="4819"/>
        <w:tab w:val="right" w:pos="9638"/>
      </w:tabs>
      <w:spacing w:line="240" w:lineRule="auto"/>
      <w:jc w:val="left"/>
    </w:pPr>
    <w:rPr>
      <w:rFonts w:asciiTheme="minorHAnsi" w:hAnsiTheme="minorHAnsi"/>
      <w:kern w:val="2"/>
      <w14:ligatures w14:val="standardContextual"/>
    </w:rPr>
  </w:style>
  <w:style w:type="character" w:customStyle="1" w:styleId="SidehovedTegn">
    <w:name w:val="Sidehoved Tegn"/>
    <w:basedOn w:val="Standardskrifttypeiafsnit"/>
    <w:link w:val="Sidehoved"/>
    <w:uiPriority w:val="99"/>
    <w:rsid w:val="00E315A0"/>
  </w:style>
  <w:style w:type="paragraph" w:styleId="Sidefod">
    <w:name w:val="footer"/>
    <w:basedOn w:val="Normal"/>
    <w:link w:val="SidefodTegn"/>
    <w:uiPriority w:val="99"/>
    <w:unhideWhenUsed/>
    <w:rsid w:val="00E315A0"/>
    <w:pPr>
      <w:tabs>
        <w:tab w:val="center" w:pos="4819"/>
        <w:tab w:val="right" w:pos="9638"/>
      </w:tabs>
      <w:spacing w:line="240" w:lineRule="auto"/>
      <w:jc w:val="left"/>
    </w:pPr>
    <w:rPr>
      <w:rFonts w:asciiTheme="minorHAnsi" w:hAnsiTheme="minorHAnsi"/>
      <w:kern w:val="2"/>
      <w14:ligatures w14:val="standardContextual"/>
    </w:rPr>
  </w:style>
  <w:style w:type="character" w:customStyle="1" w:styleId="SidefodTegn">
    <w:name w:val="Sidefod Tegn"/>
    <w:basedOn w:val="Standardskrifttypeiafsnit"/>
    <w:link w:val="Sidefod"/>
    <w:uiPriority w:val="99"/>
    <w:rsid w:val="00E315A0"/>
  </w:style>
  <w:style w:type="paragraph" w:styleId="Listeafsnit">
    <w:name w:val="List Paragraph"/>
    <w:aliases w:val="List"/>
    <w:basedOn w:val="Normal"/>
    <w:autoRedefine/>
    <w:uiPriority w:val="34"/>
    <w:qFormat/>
    <w:rsid w:val="000C4399"/>
    <w:pPr>
      <w:numPr>
        <w:numId w:val="31"/>
      </w:numPr>
      <w:spacing w:before="120" w:after="120" w:line="276" w:lineRule="auto"/>
      <w:contextualSpacing/>
      <w:jc w:val="left"/>
    </w:pPr>
    <w:rPr>
      <w:rFonts w:asciiTheme="minorHAnsi" w:hAnsiTheme="minorHAnsi"/>
      <w:kern w:val="2"/>
      <w:szCs w:val="20"/>
      <w:lang w:eastAsia="da-DK"/>
      <w14:ligatures w14:val="standardContextual"/>
    </w:rPr>
  </w:style>
  <w:style w:type="character" w:customStyle="1" w:styleId="Overskrift4Tegn">
    <w:name w:val="Overskrift 4 Tegn"/>
    <w:basedOn w:val="Standardskrifttypeiafsnit"/>
    <w:link w:val="Overskrift4"/>
    <w:uiPriority w:val="9"/>
    <w:rsid w:val="003B4E96"/>
    <w:rPr>
      <w:rFonts w:asciiTheme="majorHAnsi" w:eastAsiaTheme="majorEastAsia" w:hAnsiTheme="majorHAnsi" w:cstheme="majorBidi"/>
      <w:iCs/>
      <w:color w:val="E30A0B" w:themeColor="accent2"/>
      <w:sz w:val="24"/>
    </w:rPr>
  </w:style>
  <w:style w:type="character" w:customStyle="1" w:styleId="Overskrift1Tegn">
    <w:name w:val="Overskrift 1 Tegn"/>
    <w:basedOn w:val="Standardskrifttypeiafsnit"/>
    <w:link w:val="Overskrift1"/>
    <w:uiPriority w:val="9"/>
    <w:rsid w:val="003B4E96"/>
    <w:rPr>
      <w:rFonts w:ascii="JeanLucWEB" w:eastAsiaTheme="majorEastAsia" w:hAnsi="JeanLucWEB" w:cstheme="majorBidi"/>
      <w:b/>
      <w:bCs/>
      <w:color w:val="3C2850" w:themeColor="accent6"/>
      <w:sz w:val="64"/>
      <w:szCs w:val="28"/>
    </w:rPr>
  </w:style>
  <w:style w:type="character" w:customStyle="1" w:styleId="Overskrift2Tegn">
    <w:name w:val="Overskrift 2 Tegn"/>
    <w:basedOn w:val="Standardskrifttypeiafsnit"/>
    <w:link w:val="Overskrift2"/>
    <w:uiPriority w:val="9"/>
    <w:rsid w:val="003B4E96"/>
    <w:rPr>
      <w:rFonts w:ascii="Proxima Nova Extrabold" w:hAnsi="Proxima Nova Extrabold"/>
      <w:color w:val="E30A0B" w:themeColor="accent2"/>
      <w:sz w:val="32"/>
      <w:szCs w:val="24"/>
    </w:rPr>
  </w:style>
  <w:style w:type="character" w:customStyle="1" w:styleId="Overskrift3Tegn">
    <w:name w:val="Overskrift 3 Tegn"/>
    <w:basedOn w:val="Standardskrifttypeiafsnit"/>
    <w:link w:val="Overskrift3"/>
    <w:uiPriority w:val="9"/>
    <w:rsid w:val="003B4E96"/>
    <w:rPr>
      <w:rFonts w:asciiTheme="majorHAnsi" w:eastAsiaTheme="majorEastAsia" w:hAnsiTheme="majorHAnsi" w:cstheme="majorBidi"/>
      <w:b/>
      <w:bCs/>
      <w:color w:val="3C2850" w:themeColor="text2"/>
      <w:sz w:val="24"/>
    </w:rPr>
  </w:style>
  <w:style w:type="character" w:customStyle="1" w:styleId="Overskrift5Tegn">
    <w:name w:val="Overskrift 5 Tegn"/>
    <w:basedOn w:val="Standardskrifttypeiafsnit"/>
    <w:link w:val="Overskrift5"/>
    <w:uiPriority w:val="9"/>
    <w:rsid w:val="00C1335F"/>
    <w:rPr>
      <w:rFonts w:asciiTheme="majorHAnsi" w:eastAsiaTheme="majorEastAsia" w:hAnsiTheme="majorHAnsi" w:cstheme="majorBidi"/>
      <w:color w:val="00C9D7" w:themeColor="accent1" w:themeShade="BF"/>
    </w:rPr>
  </w:style>
  <w:style w:type="table" w:styleId="Tabel-Gitter">
    <w:name w:val="Table Grid"/>
    <w:basedOn w:val="Tabel-Normal"/>
    <w:uiPriority w:val="59"/>
    <w:rsid w:val="0072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remhvningsfarve5">
    <w:name w:val="Light List Accent 5"/>
    <w:basedOn w:val="Tabel-Gitter"/>
    <w:uiPriority w:val="61"/>
    <w:rsid w:val="004F451E"/>
    <w:rPr>
      <w:sz w:val="20"/>
    </w:rPr>
    <w:tblPr>
      <w:tblStyleRowBandSize w:val="1"/>
      <w:tblStyleColBandSize w:val="1"/>
    </w:tblPr>
    <w:tcPr>
      <w:shd w:val="clear" w:color="auto" w:fill="FDF0F1" w:themeFill="background2"/>
    </w:tcPr>
    <w:tblStylePr w:type="firstRow">
      <w:pPr>
        <w:spacing w:before="0" w:after="0" w:line="240" w:lineRule="auto"/>
      </w:pPr>
      <w:rPr>
        <w:rFonts w:ascii="Proxima Nova Extrabold" w:hAnsi="Proxima Nova Extrabold"/>
        <w:b/>
        <w:bCs/>
        <w:color w:val="FFFFFF" w:themeColor="background1"/>
        <w:sz w:val="20"/>
      </w:rPr>
      <w:tblPr/>
      <w:tcPr>
        <w:tcBorders>
          <w:top w:val="nil"/>
          <w:left w:val="nil"/>
          <w:bottom w:val="nil"/>
          <w:right w:val="nil"/>
        </w:tcBorders>
        <w:shd w:val="clear" w:color="auto" w:fill="3C2850" w:themeFill="text2"/>
      </w:tcPr>
    </w:tblStylePr>
    <w:tblStylePr w:type="lastRow">
      <w:pPr>
        <w:spacing w:before="0" w:after="0" w:line="240" w:lineRule="auto"/>
      </w:pPr>
      <w:rPr>
        <w:b/>
        <w:bCs/>
      </w:rPr>
      <w:tblPr/>
      <w:tcPr>
        <w:tcBorders>
          <w:top w:val="nil"/>
          <w:left w:val="nil"/>
          <w:bottom w:val="nil"/>
          <w:right w:val="nil"/>
        </w:tcBorders>
        <w:shd w:val="clear" w:color="auto" w:fill="FDF0F1" w:themeFill="background2"/>
      </w:tcPr>
    </w:tblStylePr>
    <w:tblStylePr w:type="firstCol">
      <w:rPr>
        <w:b/>
        <w:bCs/>
      </w:rPr>
    </w:tblStylePr>
    <w:tblStylePr w:type="lastCol">
      <w:rPr>
        <w:b/>
        <w:bCs/>
      </w:rPr>
    </w:tblStylePr>
    <w:tblStylePr w:type="band1Vert">
      <w:tblPr/>
      <w:tcPr>
        <w:tcBorders>
          <w:top w:val="single" w:sz="8" w:space="0" w:color="2D233E" w:themeColor="accent5"/>
          <w:left w:val="single" w:sz="8" w:space="0" w:color="2D233E" w:themeColor="accent5"/>
          <w:bottom w:val="single" w:sz="8" w:space="0" w:color="2D233E" w:themeColor="accent5"/>
          <w:right w:val="single" w:sz="8" w:space="0" w:color="2D233E" w:themeColor="accent5"/>
        </w:tcBorders>
      </w:tcPr>
    </w:tblStylePr>
    <w:tblStylePr w:type="band1Horz">
      <w:tblPr/>
      <w:tcPr>
        <w:tcBorders>
          <w:top w:val="nil"/>
          <w:left w:val="nil"/>
          <w:bottom w:val="nil"/>
          <w:right w:val="nil"/>
        </w:tcBorders>
        <w:shd w:val="clear" w:color="auto" w:fill="FDF0F1" w:themeFill="background2"/>
      </w:tcPr>
    </w:tblStylePr>
    <w:tblStylePr w:type="band2Horz">
      <w:tblPr/>
      <w:tcPr>
        <w:tcBorders>
          <w:top w:val="nil"/>
          <w:left w:val="nil"/>
          <w:bottom w:val="nil"/>
          <w:right w:val="nil"/>
        </w:tcBorders>
        <w:shd w:val="clear" w:color="auto" w:fill="FFFFFF" w:themeFill="background1"/>
      </w:tcPr>
    </w:tblStylePr>
  </w:style>
  <w:style w:type="table" w:styleId="Lysliste">
    <w:name w:val="Light List"/>
    <w:basedOn w:val="Tabel-Normal"/>
    <w:uiPriority w:val="61"/>
    <w:rsid w:val="004F45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6">
    <w:name w:val="Light List Accent 6"/>
    <w:basedOn w:val="Tabel-Normal"/>
    <w:uiPriority w:val="61"/>
    <w:rsid w:val="004F451E"/>
    <w:pPr>
      <w:spacing w:after="0" w:line="240" w:lineRule="auto"/>
    </w:pPr>
    <w:rPr>
      <w:sz w:val="20"/>
    </w:rPr>
    <w:tblPr>
      <w:tblStyleRowBandSize w:val="1"/>
      <w:tblStyleColBandSize w:val="1"/>
      <w:tblBorders>
        <w:top w:val="single" w:sz="4" w:space="0" w:color="3C2850" w:themeColor="accent6"/>
        <w:left w:val="single" w:sz="4" w:space="0" w:color="3C2850" w:themeColor="accent6"/>
        <w:bottom w:val="single" w:sz="4" w:space="0" w:color="3C2850" w:themeColor="accent6"/>
        <w:right w:val="single" w:sz="4" w:space="0" w:color="3C2850" w:themeColor="accent6"/>
      </w:tblBorders>
    </w:tblPr>
    <w:tblStylePr w:type="firstRow">
      <w:pPr>
        <w:spacing w:before="0" w:after="0" w:line="240" w:lineRule="auto"/>
      </w:pPr>
      <w:rPr>
        <w:b/>
        <w:bCs/>
        <w:color w:val="FFFFFF" w:themeColor="background1"/>
      </w:rPr>
      <w:tblPr/>
      <w:tcPr>
        <w:shd w:val="clear" w:color="auto" w:fill="3C2850" w:themeFill="accent6"/>
      </w:tcPr>
    </w:tblStylePr>
    <w:tblStylePr w:type="lastRow">
      <w:pPr>
        <w:spacing w:before="0" w:after="0" w:line="240" w:lineRule="auto"/>
      </w:pPr>
      <w:rPr>
        <w:b/>
        <w:bCs/>
      </w:rPr>
      <w:tblPr/>
      <w:tcPr>
        <w:tcBorders>
          <w:top w:val="double" w:sz="6" w:space="0" w:color="3C2850" w:themeColor="accent6"/>
          <w:left w:val="single" w:sz="8" w:space="0" w:color="3C2850" w:themeColor="accent6"/>
          <w:bottom w:val="single" w:sz="8" w:space="0" w:color="3C2850" w:themeColor="accent6"/>
          <w:right w:val="single" w:sz="8" w:space="0" w:color="3C2850" w:themeColor="accent6"/>
        </w:tcBorders>
      </w:tcPr>
    </w:tblStylePr>
    <w:tblStylePr w:type="firstCol">
      <w:rPr>
        <w:b/>
        <w:bCs/>
      </w:rPr>
    </w:tblStylePr>
    <w:tblStylePr w:type="lastCol">
      <w:rPr>
        <w:b/>
        <w:bCs/>
      </w:rPr>
    </w:tblStylePr>
    <w:tblStylePr w:type="band1Vert">
      <w:tblPr/>
      <w:tcPr>
        <w:tcBorders>
          <w:top w:val="single" w:sz="8" w:space="0" w:color="3C2850" w:themeColor="accent6"/>
          <w:left w:val="single" w:sz="8" w:space="0" w:color="3C2850" w:themeColor="accent6"/>
          <w:bottom w:val="single" w:sz="8" w:space="0" w:color="3C2850" w:themeColor="accent6"/>
          <w:right w:val="single" w:sz="8" w:space="0" w:color="3C2850" w:themeColor="accent6"/>
        </w:tcBorders>
      </w:tcPr>
    </w:tblStylePr>
    <w:tblStylePr w:type="band1Horz">
      <w:tblPr/>
      <w:tcPr>
        <w:tcBorders>
          <w:insideH w:val="nil"/>
          <w:insideV w:val="nil"/>
        </w:tcBorders>
        <w:shd w:val="clear" w:color="auto" w:fill="FDF0F1" w:themeFill="background2"/>
      </w:tcPr>
    </w:tblStylePr>
    <w:tblStylePr w:type="band2Horz">
      <w:tblPr/>
      <w:tcPr>
        <w:tcBorders>
          <w:insideH w:val="nil"/>
          <w:insideV w:val="nil"/>
        </w:tcBorders>
      </w:tcPr>
    </w:tblStylePr>
  </w:style>
  <w:style w:type="paragraph" w:customStyle="1" w:styleId="Fed">
    <w:name w:val="Fed"/>
    <w:basedOn w:val="Normal"/>
    <w:next w:val="Normal"/>
    <w:link w:val="FedChar"/>
    <w:autoRedefine/>
    <w:qFormat/>
    <w:rsid w:val="00EC5E24"/>
    <w:pPr>
      <w:spacing w:after="120" w:line="276" w:lineRule="auto"/>
      <w:jc w:val="left"/>
    </w:pPr>
    <w:rPr>
      <w:rFonts w:asciiTheme="minorHAnsi" w:hAnsiTheme="minorHAnsi"/>
      <w:b/>
      <w:kern w:val="2"/>
      <w:szCs w:val="32"/>
      <w:lang w:val="en-US"/>
      <w14:ligatures w14:val="standardContextual"/>
    </w:rPr>
  </w:style>
  <w:style w:type="character" w:customStyle="1" w:styleId="FedChar">
    <w:name w:val="Fed Char"/>
    <w:basedOn w:val="Standardskrifttypeiafsnit"/>
    <w:link w:val="Fed"/>
    <w:rsid w:val="00EC5E24"/>
    <w:rPr>
      <w:b/>
      <w:szCs w:val="32"/>
      <w:lang w:val="en-US"/>
    </w:rPr>
  </w:style>
  <w:style w:type="paragraph" w:styleId="Indholdsfortegnelse1">
    <w:name w:val="toc 1"/>
    <w:basedOn w:val="Normal"/>
    <w:next w:val="Normal"/>
    <w:autoRedefine/>
    <w:uiPriority w:val="39"/>
    <w:semiHidden/>
    <w:unhideWhenUsed/>
    <w:qFormat/>
    <w:rsid w:val="00326FD5"/>
    <w:pPr>
      <w:spacing w:before="360" w:line="276" w:lineRule="auto"/>
      <w:jc w:val="left"/>
    </w:pPr>
    <w:rPr>
      <w:rFonts w:asciiTheme="majorHAnsi" w:hAnsiTheme="majorHAnsi"/>
      <w:b/>
      <w:bCs/>
      <w:caps/>
      <w:kern w:val="2"/>
      <w:sz w:val="36"/>
      <w:szCs w:val="24"/>
      <w14:ligatures w14:val="standardContextual"/>
    </w:rPr>
  </w:style>
  <w:style w:type="paragraph" w:styleId="Indholdsfortegnelse2">
    <w:name w:val="toc 2"/>
    <w:basedOn w:val="Normal"/>
    <w:next w:val="Normal"/>
    <w:autoRedefine/>
    <w:uiPriority w:val="39"/>
    <w:semiHidden/>
    <w:unhideWhenUsed/>
    <w:qFormat/>
    <w:rsid w:val="00326FD5"/>
    <w:pPr>
      <w:spacing w:before="240" w:line="276" w:lineRule="auto"/>
      <w:jc w:val="left"/>
    </w:pPr>
    <w:rPr>
      <w:rFonts w:asciiTheme="minorHAnsi" w:hAnsiTheme="minorHAnsi"/>
      <w:b/>
      <w:bCs/>
      <w:kern w:val="2"/>
      <w:szCs w:val="20"/>
      <w14:ligatures w14:val="standardContextual"/>
    </w:rPr>
  </w:style>
  <w:style w:type="paragraph" w:styleId="Indholdsfortegnelse3">
    <w:name w:val="toc 3"/>
    <w:basedOn w:val="Normal"/>
    <w:next w:val="Normal"/>
    <w:autoRedefine/>
    <w:uiPriority w:val="39"/>
    <w:semiHidden/>
    <w:unhideWhenUsed/>
    <w:qFormat/>
    <w:rsid w:val="00326FD5"/>
    <w:pPr>
      <w:spacing w:line="276" w:lineRule="auto"/>
      <w:ind w:left="200"/>
      <w:jc w:val="left"/>
    </w:pPr>
    <w:rPr>
      <w:rFonts w:asciiTheme="minorHAnsi" w:hAnsiTheme="minorHAnsi"/>
      <w:kern w:val="2"/>
      <w:sz w:val="28"/>
      <w:szCs w:val="20"/>
      <w14:ligatures w14:val="standardContextual"/>
    </w:rPr>
  </w:style>
  <w:style w:type="paragraph" w:styleId="Billedtekst">
    <w:name w:val="caption"/>
    <w:basedOn w:val="Normal"/>
    <w:next w:val="Normal"/>
    <w:uiPriority w:val="35"/>
    <w:semiHidden/>
    <w:unhideWhenUsed/>
    <w:qFormat/>
    <w:rsid w:val="00326FD5"/>
    <w:pPr>
      <w:spacing w:after="200" w:line="240" w:lineRule="auto"/>
      <w:jc w:val="left"/>
    </w:pPr>
    <w:rPr>
      <w:rFonts w:asciiTheme="minorHAnsi" w:hAnsiTheme="minorHAnsi"/>
      <w:b/>
      <w:bCs/>
      <w:color w:val="21F1FF" w:themeColor="accent1"/>
      <w:kern w:val="2"/>
      <w:sz w:val="18"/>
      <w:szCs w:val="18"/>
      <w14:ligatures w14:val="standardContextual"/>
    </w:rPr>
  </w:style>
  <w:style w:type="paragraph" w:styleId="Overskrift">
    <w:name w:val="TOC Heading"/>
    <w:basedOn w:val="Overskrift1"/>
    <w:next w:val="Normal"/>
    <w:uiPriority w:val="39"/>
    <w:semiHidden/>
    <w:unhideWhenUsed/>
    <w:qFormat/>
    <w:rsid w:val="00326FD5"/>
    <w:pPr>
      <w:outlineLvl w:val="9"/>
    </w:pPr>
    <w:rPr>
      <w:color w:val="00C9D7" w:themeColor="accent1" w:themeShade="BF"/>
      <w:sz w:val="28"/>
      <w:lang w:val="en-US" w:eastAsia="ja-JP"/>
    </w:rPr>
  </w:style>
  <w:style w:type="table" w:customStyle="1" w:styleId="Style1">
    <w:name w:val="Style1"/>
    <w:basedOn w:val="Tabel-Normal"/>
    <w:uiPriority w:val="99"/>
    <w:rsid w:val="00A55F07"/>
    <w:pPr>
      <w:spacing w:after="0" w:line="240" w:lineRule="auto"/>
    </w:pPr>
    <w:tblPr>
      <w:tblStyleRowBandSize w:val="1"/>
      <w:tblBorders>
        <w:top w:val="single" w:sz="4" w:space="0" w:color="3C2850"/>
        <w:left w:val="single" w:sz="4" w:space="0" w:color="3C2850"/>
        <w:bottom w:val="single" w:sz="4" w:space="0" w:color="3C2850"/>
        <w:right w:val="single" w:sz="4" w:space="0" w:color="3C2850"/>
        <w:insideH w:val="single" w:sz="4" w:space="0" w:color="3C2850"/>
        <w:insideV w:val="single" w:sz="4" w:space="0" w:color="3C2850"/>
      </w:tblBorders>
    </w:tblPr>
    <w:tcPr>
      <w:shd w:val="clear" w:color="auto" w:fill="FDF0F1"/>
    </w:tcPr>
    <w:tblStylePr w:type="firstRow">
      <w:rPr>
        <w:rFonts w:ascii="JeanLuc" w:hAnsi="JeanLuc"/>
        <w:color w:val="FFFFFF" w:themeColor="background1"/>
        <w:sz w:val="24"/>
      </w:rPr>
      <w:tblPr/>
      <w:tcPr>
        <w:shd w:val="clear" w:color="auto" w:fill="3C2850"/>
      </w:tcPr>
    </w:tblStylePr>
    <w:tblStylePr w:type="band1Horz">
      <w:tblPr/>
      <w:tcPr>
        <w:shd w:val="clear" w:color="auto" w:fill="FDF0F1"/>
      </w:tcPr>
    </w:tblStylePr>
    <w:tblStylePr w:type="band2Horz">
      <w:tblPr/>
      <w:tcPr>
        <w:shd w:val="clear" w:color="auto" w:fill="FFFFFF" w:themeFill="background1"/>
      </w:tcPr>
    </w:tblStylePr>
  </w:style>
  <w:style w:type="character" w:styleId="Ulstomtale">
    <w:name w:val="Unresolved Mention"/>
    <w:basedOn w:val="Standardskrifttypeiafsnit"/>
    <w:uiPriority w:val="99"/>
    <w:semiHidden/>
    <w:unhideWhenUsed/>
    <w:rsid w:val="00C3700A"/>
    <w:rPr>
      <w:color w:val="605E5C"/>
      <w:shd w:val="clear" w:color="auto" w:fill="E1DFDD"/>
    </w:rPr>
  </w:style>
  <w:style w:type="paragraph" w:customStyle="1" w:styleId="Listenumre">
    <w:name w:val="Liste numre"/>
    <w:basedOn w:val="Opstilling-talellerbogst"/>
    <w:qFormat/>
    <w:rsid w:val="003A311A"/>
    <w:pPr>
      <w:numPr>
        <w:numId w:val="20"/>
      </w:numPr>
      <w:spacing w:before="120" w:line="300" w:lineRule="auto"/>
      <w:ind w:left="714" w:hanging="357"/>
    </w:pPr>
  </w:style>
  <w:style w:type="paragraph" w:styleId="Opstilling-talellerbogst">
    <w:name w:val="List Number"/>
    <w:basedOn w:val="Normal"/>
    <w:uiPriority w:val="99"/>
    <w:semiHidden/>
    <w:unhideWhenUsed/>
    <w:rsid w:val="00A5376C"/>
    <w:pPr>
      <w:numPr>
        <w:numId w:val="11"/>
      </w:numPr>
      <w:spacing w:after="120" w:line="276" w:lineRule="auto"/>
      <w:contextualSpacing/>
      <w:jc w:val="left"/>
    </w:pPr>
    <w:rPr>
      <w:rFonts w:asciiTheme="minorHAnsi" w:hAnsiTheme="minorHAnsi"/>
      <w:kern w:val="2"/>
      <w14:ligatures w14:val="standardContextual"/>
    </w:rPr>
  </w:style>
  <w:style w:type="paragraph" w:customStyle="1" w:styleId="Highlighted">
    <w:name w:val="Highlighted"/>
    <w:basedOn w:val="Overskrift3"/>
    <w:next w:val="Normal"/>
    <w:qFormat/>
    <w:rsid w:val="003B4E96"/>
    <w:pPr>
      <w:shd w:val="clear" w:color="auto" w:fill="2D233E"/>
    </w:pPr>
    <w:rPr>
      <w:color w:val="FDF0F1" w:themeColor="background2"/>
    </w:rPr>
  </w:style>
  <w:style w:type="paragraph" w:customStyle="1" w:styleId="Citat1">
    <w:name w:val="Citat1"/>
    <w:basedOn w:val="Normal"/>
    <w:qFormat/>
    <w:rsid w:val="0001510B"/>
    <w:pPr>
      <w:spacing w:before="480" w:after="600" w:line="240" w:lineRule="auto"/>
      <w:ind w:left="714" w:right="862" w:hanging="357"/>
      <w:jc w:val="center"/>
    </w:pPr>
    <w:rPr>
      <w:b/>
      <w:i/>
      <w:iCs/>
      <w:color w:val="3C2850" w:themeColor="text2"/>
      <w:kern w:val="2"/>
      <w:sz w:val="24"/>
      <w14:ligatures w14:val="standardContextual"/>
    </w:rPr>
  </w:style>
  <w:style w:type="paragraph" w:styleId="Ingenafstand">
    <w:name w:val="No Spacing"/>
    <w:aliases w:val="Tekst"/>
    <w:link w:val="IngenafstandTegn"/>
    <w:uiPriority w:val="1"/>
    <w:qFormat/>
    <w:rsid w:val="0001510B"/>
    <w:pPr>
      <w:spacing w:after="0" w:line="336" w:lineRule="auto"/>
    </w:pPr>
  </w:style>
  <w:style w:type="character" w:customStyle="1" w:styleId="IngenafstandTegn">
    <w:name w:val="Ingen afstand Tegn"/>
    <w:aliases w:val="Tekst Tegn"/>
    <w:basedOn w:val="Standardskrifttypeiafsnit"/>
    <w:link w:val="Ingenafstand"/>
    <w:uiPriority w:val="1"/>
    <w:rsid w:val="0001510B"/>
  </w:style>
  <w:style w:type="paragraph" w:styleId="Fodnotetekst">
    <w:name w:val="footnote text"/>
    <w:basedOn w:val="Normal"/>
    <w:link w:val="FodnotetekstTegn"/>
    <w:uiPriority w:val="99"/>
    <w:semiHidden/>
    <w:unhideWhenUsed/>
    <w:rsid w:val="0001510B"/>
    <w:pPr>
      <w:spacing w:line="240" w:lineRule="auto"/>
      <w:jc w:val="left"/>
    </w:pPr>
    <w:rPr>
      <w:rFonts w:asciiTheme="minorHAnsi" w:hAnsiTheme="minorHAnsi"/>
      <w:kern w:val="2"/>
      <w:sz w:val="20"/>
      <w:szCs w:val="20"/>
      <w14:ligatures w14:val="standardContextual"/>
    </w:rPr>
  </w:style>
  <w:style w:type="character" w:customStyle="1" w:styleId="FodnotetekstTegn">
    <w:name w:val="Fodnotetekst Tegn"/>
    <w:basedOn w:val="Standardskrifttypeiafsnit"/>
    <w:link w:val="Fodnotetekst"/>
    <w:uiPriority w:val="99"/>
    <w:semiHidden/>
    <w:rsid w:val="0001510B"/>
    <w:rPr>
      <w:sz w:val="20"/>
      <w:szCs w:val="20"/>
    </w:rPr>
  </w:style>
  <w:style w:type="character" w:styleId="Fodnotehenvisning">
    <w:name w:val="footnote reference"/>
    <w:basedOn w:val="Standardskrifttypeiafsnit"/>
    <w:uiPriority w:val="99"/>
    <w:semiHidden/>
    <w:unhideWhenUsed/>
    <w:rsid w:val="0001510B"/>
    <w:rPr>
      <w:vertAlign w:val="superscript"/>
    </w:rPr>
  </w:style>
  <w:style w:type="character" w:styleId="Kommentarhenvisning">
    <w:name w:val="annotation reference"/>
    <w:basedOn w:val="Standardskrifttypeiafsnit"/>
    <w:uiPriority w:val="99"/>
    <w:semiHidden/>
    <w:unhideWhenUsed/>
    <w:rsid w:val="0001510B"/>
    <w:rPr>
      <w:sz w:val="16"/>
      <w:szCs w:val="16"/>
    </w:rPr>
  </w:style>
  <w:style w:type="paragraph" w:styleId="Kommentartekst">
    <w:name w:val="annotation text"/>
    <w:basedOn w:val="Normal"/>
    <w:link w:val="KommentartekstTegn"/>
    <w:uiPriority w:val="99"/>
    <w:semiHidden/>
    <w:unhideWhenUsed/>
    <w:rsid w:val="0001510B"/>
    <w:pPr>
      <w:spacing w:after="160" w:line="240" w:lineRule="auto"/>
      <w:jc w:val="left"/>
    </w:pPr>
    <w:rPr>
      <w:rFonts w:asciiTheme="minorHAnsi" w:hAnsiTheme="minorHAnsi"/>
      <w:kern w:val="2"/>
      <w:sz w:val="20"/>
      <w:szCs w:val="20"/>
      <w14:ligatures w14:val="standardContextual"/>
    </w:rPr>
  </w:style>
  <w:style w:type="character" w:customStyle="1" w:styleId="KommentartekstTegn">
    <w:name w:val="Kommentartekst Tegn"/>
    <w:basedOn w:val="Standardskrifttypeiafsnit"/>
    <w:link w:val="Kommentartekst"/>
    <w:uiPriority w:val="99"/>
    <w:semiHidden/>
    <w:rsid w:val="0001510B"/>
    <w:rPr>
      <w:sz w:val="20"/>
      <w:szCs w:val="20"/>
    </w:rPr>
  </w:style>
  <w:style w:type="paragraph" w:customStyle="1" w:styleId="Typografi3">
    <w:name w:val="Typografi3"/>
    <w:basedOn w:val="Overskrift3"/>
    <w:link w:val="Typografi3Tegn"/>
    <w:rsid w:val="0001510B"/>
    <w:pPr>
      <w:spacing w:before="200" w:after="0" w:line="259" w:lineRule="auto"/>
    </w:pPr>
    <w:rPr>
      <w:b w:val="0"/>
      <w:color w:val="3C2850" w:themeColor="accent6"/>
    </w:rPr>
  </w:style>
  <w:style w:type="character" w:customStyle="1" w:styleId="Typografi3Tegn">
    <w:name w:val="Typografi3 Tegn"/>
    <w:basedOn w:val="Standardskrifttypeiafsnit"/>
    <w:link w:val="Typografi3"/>
    <w:rsid w:val="0001510B"/>
    <w:rPr>
      <w:rFonts w:asciiTheme="majorHAnsi" w:eastAsiaTheme="majorEastAsia" w:hAnsiTheme="majorHAnsi" w:cstheme="majorBidi"/>
      <w:bCs/>
      <w:color w:val="3C2850" w:themeColor="accent6"/>
      <w:sz w:val="24"/>
    </w:rPr>
  </w:style>
  <w:style w:type="character" w:styleId="BesgtLink">
    <w:name w:val="FollowedHyperlink"/>
    <w:basedOn w:val="Standardskrifttypeiafsnit"/>
    <w:uiPriority w:val="99"/>
    <w:semiHidden/>
    <w:unhideWhenUsed/>
    <w:rsid w:val="00516B24"/>
    <w:rPr>
      <w:color w:val="7030A0"/>
      <w:u w:val="single"/>
    </w:rPr>
  </w:style>
  <w:style w:type="character" w:styleId="Hyperlink">
    <w:name w:val="Hyperlink"/>
    <w:basedOn w:val="Standardskrifttypeiafsnit"/>
    <w:uiPriority w:val="99"/>
    <w:unhideWhenUsed/>
    <w:rsid w:val="00516B24"/>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llemyndigheden.dk/almennyttigt-lotteri" TargetMode="External"/><Relationship Id="rId13" Type="http://schemas.openxmlformats.org/officeDocument/2006/relationships/hyperlink" Target="mailto:info@urk.d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urk.d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rk.dk/okonomi-og-fundrais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t.dk/SKAT.aspx?oId=1978207" TargetMode="External"/><Relationship Id="rId5" Type="http://schemas.openxmlformats.org/officeDocument/2006/relationships/webSettings" Target="webSettings.xml"/><Relationship Id="rId15" Type="http://schemas.openxmlformats.org/officeDocument/2006/relationships/hyperlink" Target="https://www.facebook.com/groups/140572316408371/" TargetMode="External"/><Relationship Id="rId10" Type="http://schemas.openxmlformats.org/officeDocument/2006/relationships/hyperlink" Target="https://www.skat.dk/SKAT.aspx?oId=19782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tsinformation.dk/Forms/R0710.aspx?id=139464" TargetMode="External"/><Relationship Id="rId14" Type="http://schemas.openxmlformats.org/officeDocument/2006/relationships/hyperlink" Target="https://urk.dk/sites/default/files/2017-08/Retningslinjer%20for%20fundraisin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URK Farver">
      <a:dk1>
        <a:sysClr val="windowText" lastClr="000000"/>
      </a:dk1>
      <a:lt1>
        <a:sysClr val="window" lastClr="FFFFFF"/>
      </a:lt1>
      <a:dk2>
        <a:srgbClr val="3C2850"/>
      </a:dk2>
      <a:lt2>
        <a:srgbClr val="FDF0F1"/>
      </a:lt2>
      <a:accent1>
        <a:srgbClr val="21F1FF"/>
      </a:accent1>
      <a:accent2>
        <a:srgbClr val="E30A0B"/>
      </a:accent2>
      <a:accent3>
        <a:srgbClr val="EBFF22"/>
      </a:accent3>
      <a:accent4>
        <a:srgbClr val="FDF0F1"/>
      </a:accent4>
      <a:accent5>
        <a:srgbClr val="2D233E"/>
      </a:accent5>
      <a:accent6>
        <a:srgbClr val="3C2850"/>
      </a:accent6>
      <a:hlink>
        <a:srgbClr val="FFFFFF"/>
      </a:hlink>
      <a:folHlink>
        <a:srgbClr val="FFFFFF"/>
      </a:folHlink>
    </a:clrScheme>
    <a:fontScheme name="URK font 2017">
      <a:majorFont>
        <a:latin typeface="Proxima Nova Extrabold"/>
        <a:ea typeface=""/>
        <a:cs typeface=""/>
      </a:majorFont>
      <a:minorFont>
        <a:latin typeface="Proxima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2"/>
        </a:solidFill>
        <a:ln w="635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36BA-41D5-4A4E-9006-784FF37A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4527</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Eskil Meinhardt Hansen</dc:creator>
  <cp:keywords/>
  <dc:description/>
  <cp:lastModifiedBy>Eskil Meinhardt Hansen</cp:lastModifiedBy>
  <cp:revision>1</cp:revision>
  <cp:lastPrinted>2021-01-18T10:31:00Z</cp:lastPrinted>
  <dcterms:created xsi:type="dcterms:W3CDTF">2024-04-12T08:38:00Z</dcterms:created>
  <dcterms:modified xsi:type="dcterms:W3CDTF">2024-04-12T08:39:00Z</dcterms:modified>
</cp:coreProperties>
</file>