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A0D1D" w14:textId="456E90D6" w:rsidR="002E2471" w:rsidRPr="00006D8B" w:rsidRDefault="002E2471" w:rsidP="00006D8B">
      <w:pPr>
        <w:pStyle w:val="Overskrift2"/>
      </w:pPr>
      <w:r w:rsidRPr="00006D8B">
        <w:t xml:space="preserve">Bliv frivillig mentor for </w:t>
      </w:r>
      <w:r w:rsidR="005144D1">
        <w:t xml:space="preserve">et barn eller en ung </w:t>
      </w:r>
      <w:r w:rsidRPr="00FE56DE">
        <w:rPr>
          <w:highlight w:val="yellow"/>
        </w:rPr>
        <w:t xml:space="preserve">på/i </w:t>
      </w:r>
      <w:r w:rsidR="00FE56DE" w:rsidRPr="00FE56DE">
        <w:rPr>
          <w:highlight w:val="yellow"/>
        </w:rPr>
        <w:t>by/område</w:t>
      </w:r>
      <w:r w:rsidRPr="00006D8B">
        <w:t>?</w:t>
      </w:r>
    </w:p>
    <w:p w14:paraId="7D9FA1EF" w14:textId="525E2316" w:rsidR="002E2471" w:rsidRPr="00006D8B" w:rsidRDefault="002E2471" w:rsidP="002E2471">
      <w:pPr>
        <w:spacing w:line="360" w:lineRule="auto"/>
        <w:rPr>
          <w:b/>
          <w:bCs/>
          <w:sz w:val="28"/>
          <w:szCs w:val="28"/>
          <w:lang w:eastAsia="da-DK"/>
        </w:rPr>
      </w:pPr>
      <w:r w:rsidRPr="00006D8B">
        <w:rPr>
          <w:b/>
          <w:bCs/>
          <w:sz w:val="28"/>
          <w:szCs w:val="28"/>
        </w:rPr>
        <w:t>Vil du bruge lidt af din fritid meningsfuldt på at støtte, lytte</w:t>
      </w:r>
      <w:r w:rsidR="00B47AEA">
        <w:rPr>
          <w:b/>
          <w:bCs/>
          <w:sz w:val="28"/>
          <w:szCs w:val="28"/>
        </w:rPr>
        <w:t xml:space="preserve"> til</w:t>
      </w:r>
      <w:r w:rsidRPr="00006D8B">
        <w:rPr>
          <w:b/>
          <w:bCs/>
          <w:sz w:val="28"/>
          <w:szCs w:val="28"/>
        </w:rPr>
        <w:t xml:space="preserve"> og snakke med en </w:t>
      </w:r>
      <w:r w:rsidRPr="00006D8B">
        <w:rPr>
          <w:b/>
          <w:bCs/>
          <w:sz w:val="28"/>
          <w:szCs w:val="28"/>
          <w:highlight w:val="yellow"/>
        </w:rPr>
        <w:t>10-16-årig</w:t>
      </w:r>
      <w:r w:rsidRPr="00006D8B">
        <w:rPr>
          <w:b/>
          <w:bCs/>
          <w:sz w:val="28"/>
          <w:szCs w:val="28"/>
        </w:rPr>
        <w:t>? Ungdommens Røde Kors søger engagerede mentorer, som har lyst til at gøre en forskel for</w:t>
      </w:r>
      <w:r w:rsidR="00FE56DE">
        <w:rPr>
          <w:b/>
          <w:bCs/>
          <w:sz w:val="28"/>
          <w:szCs w:val="28"/>
        </w:rPr>
        <w:t xml:space="preserve"> sårbare</w:t>
      </w:r>
      <w:r w:rsidRPr="00006D8B">
        <w:rPr>
          <w:b/>
          <w:bCs/>
          <w:sz w:val="28"/>
          <w:szCs w:val="28"/>
        </w:rPr>
        <w:t xml:space="preserve"> børn og unge </w:t>
      </w:r>
      <w:r w:rsidRPr="00006D8B">
        <w:rPr>
          <w:b/>
          <w:bCs/>
          <w:sz w:val="28"/>
          <w:szCs w:val="28"/>
          <w:highlight w:val="yellow"/>
        </w:rPr>
        <w:t xml:space="preserve">på/i </w:t>
      </w:r>
      <w:r w:rsidR="005222A0" w:rsidRPr="005222A0">
        <w:rPr>
          <w:b/>
          <w:bCs/>
          <w:sz w:val="28"/>
          <w:szCs w:val="28"/>
          <w:highlight w:val="yellow"/>
        </w:rPr>
        <w:t>sted/by</w:t>
      </w:r>
      <w:r w:rsidRPr="005222A0">
        <w:rPr>
          <w:b/>
          <w:bCs/>
          <w:sz w:val="28"/>
          <w:szCs w:val="28"/>
          <w:highlight w:val="yellow"/>
        </w:rPr>
        <w:t>.</w:t>
      </w:r>
    </w:p>
    <w:p w14:paraId="38A167A3" w14:textId="77777777" w:rsidR="00FE56DE" w:rsidRPr="00FE56DE" w:rsidRDefault="002E2471" w:rsidP="00FE56DE">
      <w:pPr>
        <w:rPr>
          <w:b/>
          <w:bCs/>
          <w:sz w:val="24"/>
          <w:szCs w:val="24"/>
          <w:lang w:eastAsia="da-DK"/>
        </w:rPr>
      </w:pPr>
      <w:r w:rsidRPr="00FE56DE">
        <w:rPr>
          <w:b/>
          <w:bCs/>
          <w:sz w:val="24"/>
          <w:szCs w:val="24"/>
          <w:lang w:eastAsia="da-DK"/>
        </w:rPr>
        <w:t>Om frivilligjobbet</w:t>
      </w:r>
    </w:p>
    <w:p w14:paraId="4C3CB6F2" w14:textId="4E26DE01" w:rsidR="005144D1" w:rsidRDefault="00C9029B" w:rsidP="00FE56DE">
      <w:pPr>
        <w:rPr>
          <w:rFonts w:ascii="Proxima Nova" w:hAnsi="Proxima Nova"/>
          <w:sz w:val="24"/>
          <w:szCs w:val="24"/>
        </w:rPr>
      </w:pPr>
      <w:r w:rsidRPr="00FE56DE">
        <w:rPr>
          <w:sz w:val="24"/>
          <w:szCs w:val="24"/>
          <w:lang w:eastAsia="da-DK"/>
        </w:rPr>
        <w:t xml:space="preserve">Mentoring handler om at støtte et barn eller en ung i at få </w:t>
      </w:r>
      <w:r w:rsidR="005222A0" w:rsidRPr="00FE56DE">
        <w:rPr>
          <w:sz w:val="24"/>
          <w:szCs w:val="24"/>
          <w:lang w:eastAsia="da-DK"/>
        </w:rPr>
        <w:t>større tro på sig selv og sin</w:t>
      </w:r>
      <w:r w:rsidRPr="00FE56DE">
        <w:rPr>
          <w:sz w:val="24"/>
          <w:szCs w:val="24"/>
          <w:lang w:eastAsia="da-DK"/>
        </w:rPr>
        <w:t xml:space="preserve">e egne styrker og </w:t>
      </w:r>
      <w:r w:rsidR="005222A0" w:rsidRPr="00FE56DE">
        <w:rPr>
          <w:sz w:val="24"/>
          <w:szCs w:val="24"/>
          <w:lang w:eastAsia="da-DK"/>
        </w:rPr>
        <w:t>fremtidsmuligheder.</w:t>
      </w:r>
      <w:r w:rsidR="00FE56DE" w:rsidRPr="00FE56DE">
        <w:rPr>
          <w:sz w:val="24"/>
          <w:szCs w:val="24"/>
          <w:lang w:eastAsia="da-DK"/>
        </w:rPr>
        <w:t xml:space="preserve"> 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Som mentor </w:t>
      </w:r>
      <w:r w:rsidR="00FE56DE" w:rsidRPr="00FE56DE">
        <w:rPr>
          <w:rFonts w:eastAsia="Times New Roman" w:cs="Arial"/>
          <w:sz w:val="24"/>
          <w:szCs w:val="24"/>
          <w:lang w:eastAsia="da-DK"/>
        </w:rPr>
        <w:t>bliver din primære opgave at</w:t>
      </w:r>
      <w:r w:rsidR="00840F35">
        <w:rPr>
          <w:rFonts w:eastAsia="Times New Roman" w:cs="Arial"/>
          <w:sz w:val="24"/>
          <w:szCs w:val="24"/>
          <w:lang w:eastAsia="da-DK"/>
        </w:rPr>
        <w:t xml:space="preserve"> hjælpe </w:t>
      </w:r>
      <w:r w:rsidR="00B95CEC">
        <w:rPr>
          <w:rFonts w:eastAsia="Times New Roman" w:cs="Arial"/>
          <w:sz w:val="24"/>
          <w:szCs w:val="24"/>
          <w:lang w:eastAsia="da-DK"/>
        </w:rPr>
        <w:t>et barn eller en ung</w:t>
      </w:r>
      <w:r w:rsidR="00840F35">
        <w:rPr>
          <w:rFonts w:eastAsia="Times New Roman" w:cs="Arial"/>
          <w:sz w:val="24"/>
          <w:szCs w:val="24"/>
          <w:lang w:eastAsia="da-DK"/>
        </w:rPr>
        <w:t xml:space="preserve"> på vej mod dette mål og</w:t>
      </w:r>
      <w:r w:rsidR="00FE56DE" w:rsidRPr="00FE56DE">
        <w:rPr>
          <w:rFonts w:eastAsia="Times New Roman" w:cs="Arial"/>
          <w:sz w:val="24"/>
          <w:szCs w:val="24"/>
          <w:lang w:eastAsia="da-DK"/>
        </w:rPr>
        <w:t xml:space="preserve"> 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opbygge en god og tryg relation til </w:t>
      </w:r>
      <w:r w:rsidR="00B95CEC">
        <w:rPr>
          <w:rFonts w:eastAsia="Times New Roman" w:cs="Arial"/>
          <w:sz w:val="24"/>
          <w:szCs w:val="24"/>
          <w:lang w:eastAsia="da-DK"/>
        </w:rPr>
        <w:t>dem</w:t>
      </w:r>
      <w:r w:rsidR="00840F35">
        <w:rPr>
          <w:rFonts w:eastAsia="Times New Roman" w:cs="Arial"/>
          <w:sz w:val="24"/>
          <w:szCs w:val="24"/>
          <w:lang w:eastAsia="da-DK"/>
        </w:rPr>
        <w:t xml:space="preserve">. 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Det kan </w:t>
      </w:r>
      <w:r w:rsidR="00FE56DE" w:rsidRPr="00FE56DE">
        <w:rPr>
          <w:rFonts w:eastAsia="Times New Roman" w:cs="Arial"/>
          <w:sz w:val="24"/>
          <w:szCs w:val="24"/>
          <w:lang w:eastAsia="da-DK"/>
        </w:rPr>
        <w:t>du gøre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 på mange måde, fx gennem gode snakke, gåture eller</w:t>
      </w:r>
      <w:r w:rsidR="00840F35">
        <w:rPr>
          <w:rFonts w:eastAsia="Times New Roman" w:cs="Arial"/>
          <w:sz w:val="24"/>
          <w:szCs w:val="24"/>
          <w:lang w:eastAsia="da-DK"/>
        </w:rPr>
        <w:t xml:space="preserve"> ved at gå til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 </w:t>
      </w:r>
      <w:r w:rsidR="00FE56DE" w:rsidRPr="00FE56DE">
        <w:rPr>
          <w:rFonts w:eastAsia="Times New Roman" w:cs="Arial"/>
          <w:sz w:val="24"/>
          <w:szCs w:val="24"/>
          <w:lang w:eastAsia="da-DK"/>
        </w:rPr>
        <w:t>fede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 fritidsaktiviteter</w:t>
      </w:r>
      <w:r w:rsidR="00840F35">
        <w:rPr>
          <w:rFonts w:eastAsia="Times New Roman" w:cs="Arial"/>
          <w:sz w:val="24"/>
          <w:szCs w:val="24"/>
          <w:lang w:eastAsia="da-DK"/>
        </w:rPr>
        <w:t xml:space="preserve"> sammen</w:t>
      </w:r>
      <w:r w:rsidRPr="00FE56DE">
        <w:rPr>
          <w:rFonts w:eastAsia="Times New Roman" w:cs="Arial"/>
          <w:sz w:val="24"/>
          <w:szCs w:val="24"/>
          <w:lang w:eastAsia="da-DK"/>
        </w:rPr>
        <w:t xml:space="preserve">. </w:t>
      </w:r>
      <w:r w:rsidR="005144D1" w:rsidRPr="00FE56DE">
        <w:rPr>
          <w:rFonts w:ascii="Proxima Nova" w:hAnsi="Proxima Nova"/>
          <w:sz w:val="24"/>
          <w:szCs w:val="24"/>
        </w:rPr>
        <w:t>Der er mange muligheder, og man beh</w:t>
      </w:r>
      <w:r w:rsidR="005144D1" w:rsidRPr="00FE56DE">
        <w:rPr>
          <w:rFonts w:ascii="Proxima Nova" w:hAnsi="Proxima Nova" w:cs="Proxima Nova"/>
          <w:sz w:val="24"/>
          <w:szCs w:val="24"/>
        </w:rPr>
        <w:t>ø</w:t>
      </w:r>
      <w:r w:rsidR="005144D1" w:rsidRPr="00FE56DE">
        <w:rPr>
          <w:rFonts w:ascii="Proxima Nova" w:hAnsi="Proxima Nova"/>
          <w:sz w:val="24"/>
          <w:szCs w:val="24"/>
        </w:rPr>
        <w:t>ver ikke g</w:t>
      </w:r>
      <w:r w:rsidR="005144D1" w:rsidRPr="00FE56DE">
        <w:rPr>
          <w:rFonts w:ascii="Proxima Nova" w:hAnsi="Proxima Nova" w:cs="Proxima Nova"/>
          <w:sz w:val="24"/>
          <w:szCs w:val="24"/>
        </w:rPr>
        <w:t>ø</w:t>
      </w:r>
      <w:r w:rsidR="005144D1" w:rsidRPr="00FE56DE">
        <w:rPr>
          <w:rFonts w:ascii="Proxima Nova" w:hAnsi="Proxima Nova"/>
          <w:sz w:val="24"/>
          <w:szCs w:val="24"/>
        </w:rPr>
        <w:t xml:space="preserve">re det samme hver gang. Det vigtigste er bare, at du har fokus på </w:t>
      </w:r>
      <w:r w:rsidRPr="00FE56DE">
        <w:rPr>
          <w:rFonts w:ascii="Proxima Nova" w:hAnsi="Proxima Nova"/>
          <w:sz w:val="24"/>
          <w:szCs w:val="24"/>
        </w:rPr>
        <w:t>barnet eller den unges</w:t>
      </w:r>
      <w:r w:rsidR="005144D1" w:rsidRPr="00FE56DE">
        <w:rPr>
          <w:rFonts w:ascii="Proxima Nova" w:hAnsi="Proxima Nova"/>
          <w:sz w:val="24"/>
          <w:szCs w:val="24"/>
        </w:rPr>
        <w:t xml:space="preserve"> ønsker, og at du er villig til at sætte dig selv til rådighed for at hjælpe </w:t>
      </w:r>
      <w:r w:rsidR="00FE56DE" w:rsidRPr="00FE56DE">
        <w:rPr>
          <w:rFonts w:ascii="Proxima Nova" w:hAnsi="Proxima Nova"/>
          <w:sz w:val="24"/>
          <w:szCs w:val="24"/>
        </w:rPr>
        <w:t xml:space="preserve">et barn </w:t>
      </w:r>
      <w:r w:rsidR="005144D1" w:rsidRPr="00FE56DE">
        <w:rPr>
          <w:rFonts w:ascii="Proxima Nova" w:hAnsi="Proxima Nova"/>
          <w:sz w:val="24"/>
          <w:szCs w:val="24"/>
        </w:rPr>
        <w:t>godt på vej i livet.  </w:t>
      </w:r>
    </w:p>
    <w:p w14:paraId="556191D5" w14:textId="73FCC374" w:rsidR="006B7500" w:rsidRPr="006B7500" w:rsidRDefault="006B7500" w:rsidP="006B7500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sz w:val="24"/>
          <w:szCs w:val="24"/>
          <w:lang w:eastAsia="da-DK"/>
        </w:rPr>
      </w:pPr>
      <w:r w:rsidRPr="00840F35">
        <w:rPr>
          <w:rFonts w:eastAsia="Times New Roman" w:cs="Arial"/>
          <w:sz w:val="24"/>
          <w:szCs w:val="24"/>
          <w:lang w:eastAsia="da-DK"/>
        </w:rPr>
        <w:t xml:space="preserve">Som mentor mødes du som udgangspunkt med barnet eller den unge 3-4 gange om måneden </w:t>
      </w:r>
      <w:r w:rsidRPr="00B95CEC">
        <w:rPr>
          <w:rFonts w:eastAsia="Times New Roman" w:cs="Arial"/>
          <w:sz w:val="24"/>
          <w:szCs w:val="24"/>
          <w:highlight w:val="yellow"/>
          <w:lang w:eastAsia="da-DK"/>
        </w:rPr>
        <w:t>på/i by/sted/område</w:t>
      </w:r>
      <w:r w:rsidRPr="00840F35">
        <w:rPr>
          <w:rFonts w:eastAsia="Times New Roman" w:cs="Arial"/>
          <w:sz w:val="24"/>
          <w:szCs w:val="24"/>
          <w:lang w:eastAsia="da-DK"/>
        </w:rPr>
        <w:t>. For at opnå en tryg og stabil relation</w:t>
      </w:r>
      <w:r w:rsidR="00B95CEC">
        <w:rPr>
          <w:rFonts w:eastAsia="Times New Roman" w:cs="Arial"/>
          <w:sz w:val="24"/>
          <w:szCs w:val="24"/>
          <w:lang w:eastAsia="da-DK"/>
        </w:rPr>
        <w:t xml:space="preserve"> </w:t>
      </w:r>
      <w:r w:rsidRPr="00840F35">
        <w:rPr>
          <w:rFonts w:eastAsia="Times New Roman" w:cs="Arial"/>
          <w:sz w:val="24"/>
          <w:szCs w:val="24"/>
          <w:lang w:eastAsia="da-DK"/>
        </w:rPr>
        <w:t xml:space="preserve">ser vi gerne, at du engagerer dig i projektet i minimum ét år. </w:t>
      </w:r>
    </w:p>
    <w:p w14:paraId="58BE0679" w14:textId="77777777" w:rsidR="002E2471" w:rsidRPr="00006D8B" w:rsidRDefault="002E2471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</w:pPr>
      <w:r w:rsidRPr="00006D8B">
        <w:rPr>
          <w:rFonts w:ascii="Arial" w:eastAsia="Times New Roman" w:hAnsi="Arial" w:cs="Arial"/>
          <w:b/>
          <w:bCs/>
          <w:color w:val="333333"/>
          <w:sz w:val="24"/>
          <w:szCs w:val="24"/>
          <w:lang w:eastAsia="da-DK"/>
        </w:rPr>
        <w:t>Hvad får du ud af at være frivillig?</w:t>
      </w:r>
    </w:p>
    <w:p w14:paraId="02579161" w14:textId="42E33153" w:rsidR="002E2471" w:rsidRDefault="002E2471" w:rsidP="002E2471">
      <w:pPr>
        <w:pStyle w:val="Listeafsnit"/>
        <w:rPr>
          <w:sz w:val="24"/>
          <w:szCs w:val="22"/>
        </w:rPr>
      </w:pPr>
      <w:r w:rsidRPr="001959C4">
        <w:rPr>
          <w:sz w:val="24"/>
          <w:szCs w:val="22"/>
        </w:rPr>
        <w:t xml:space="preserve">Du får mulighed for at </w:t>
      </w:r>
      <w:r w:rsidR="005222A0" w:rsidRPr="001959C4">
        <w:rPr>
          <w:sz w:val="24"/>
          <w:szCs w:val="22"/>
        </w:rPr>
        <w:t>gøre en kæmpe forskel for et barn eller en ung, der mangler en positiv rollemodel i sit liv</w:t>
      </w:r>
      <w:r w:rsidR="00B95CEC">
        <w:rPr>
          <w:sz w:val="24"/>
          <w:szCs w:val="22"/>
        </w:rPr>
        <w:t>.</w:t>
      </w:r>
    </w:p>
    <w:p w14:paraId="511EEEFE" w14:textId="77777777" w:rsidR="001959C4" w:rsidRPr="001959C4" w:rsidRDefault="001959C4" w:rsidP="001959C4">
      <w:pPr>
        <w:pStyle w:val="Listeafsnit"/>
        <w:numPr>
          <w:ilvl w:val="0"/>
          <w:numId w:val="0"/>
        </w:numPr>
        <w:ind w:left="720"/>
        <w:rPr>
          <w:sz w:val="24"/>
          <w:szCs w:val="22"/>
        </w:rPr>
      </w:pPr>
    </w:p>
    <w:p w14:paraId="2825214A" w14:textId="29426DE7" w:rsidR="002E2471" w:rsidRDefault="002E2471" w:rsidP="002E2471">
      <w:pPr>
        <w:pStyle w:val="Listeafsnit"/>
        <w:rPr>
          <w:sz w:val="24"/>
          <w:szCs w:val="22"/>
        </w:rPr>
      </w:pPr>
      <w:r w:rsidRPr="001959C4">
        <w:rPr>
          <w:sz w:val="24"/>
          <w:szCs w:val="22"/>
        </w:rPr>
        <w:t xml:space="preserve">Du får </w:t>
      </w:r>
      <w:r w:rsidR="009F2DBF">
        <w:rPr>
          <w:sz w:val="24"/>
          <w:szCs w:val="22"/>
        </w:rPr>
        <w:t xml:space="preserve">en mentoruddannelse og </w:t>
      </w:r>
      <w:r w:rsidRPr="001959C4">
        <w:rPr>
          <w:sz w:val="24"/>
          <w:szCs w:val="22"/>
        </w:rPr>
        <w:t>mulighed for at deltage i kurser og workshops, hvor du kan udvikle dig selv og dine kompetencer.</w:t>
      </w:r>
    </w:p>
    <w:p w14:paraId="4FCCA38D" w14:textId="77777777" w:rsidR="001959C4" w:rsidRPr="009F2DBF" w:rsidRDefault="001959C4" w:rsidP="009F2DBF">
      <w:pPr>
        <w:pStyle w:val="Listeafsnit"/>
        <w:numPr>
          <w:ilvl w:val="0"/>
          <w:numId w:val="0"/>
        </w:numPr>
        <w:ind w:left="720"/>
        <w:rPr>
          <w:sz w:val="24"/>
          <w:szCs w:val="22"/>
        </w:rPr>
      </w:pPr>
    </w:p>
    <w:p w14:paraId="0BCB3D3B" w14:textId="43582F3E" w:rsidR="002E2471" w:rsidRPr="006B7500" w:rsidRDefault="002E2471" w:rsidP="002E2471">
      <w:pPr>
        <w:pStyle w:val="Listeafsnit"/>
        <w:rPr>
          <w:sz w:val="24"/>
          <w:szCs w:val="22"/>
        </w:rPr>
      </w:pPr>
      <w:r w:rsidRPr="00006D8B">
        <w:rPr>
          <w:sz w:val="24"/>
          <w:szCs w:val="22"/>
        </w:rPr>
        <w:t xml:space="preserve">Du bliver en del af et fedt frivilligfællesskab i Danmarks største humanitære ungdomsorganisation. </w:t>
      </w:r>
    </w:p>
    <w:p w14:paraId="0EF8B590" w14:textId="77777777" w:rsidR="002E2471" w:rsidRPr="001959C4" w:rsidRDefault="002E2471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b/>
          <w:bCs/>
          <w:sz w:val="24"/>
          <w:szCs w:val="24"/>
          <w:lang w:eastAsia="da-DK"/>
        </w:rPr>
      </w:pPr>
      <w:r w:rsidRPr="001959C4">
        <w:rPr>
          <w:rFonts w:eastAsia="Times New Roman" w:cs="Arial"/>
          <w:b/>
          <w:bCs/>
          <w:sz w:val="24"/>
          <w:szCs w:val="24"/>
          <w:lang w:eastAsia="da-DK"/>
        </w:rPr>
        <w:t>Hvem er du?</w:t>
      </w:r>
    </w:p>
    <w:p w14:paraId="14A2E31D" w14:textId="71B360DC" w:rsidR="00B54391" w:rsidRPr="00840F35" w:rsidRDefault="002E2471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sz w:val="24"/>
          <w:szCs w:val="24"/>
          <w:lang w:eastAsia="da-DK"/>
        </w:rPr>
      </w:pPr>
      <w:r w:rsidRPr="00840F35">
        <w:rPr>
          <w:rFonts w:eastAsia="Times New Roman" w:cs="Arial"/>
          <w:sz w:val="24"/>
          <w:szCs w:val="24"/>
          <w:lang w:eastAsia="da-DK"/>
        </w:rPr>
        <w:t xml:space="preserve">Vi søger dig, </w:t>
      </w:r>
      <w:r w:rsidR="006B7500">
        <w:rPr>
          <w:rFonts w:eastAsia="Times New Roman" w:cs="Arial"/>
          <w:sz w:val="24"/>
          <w:szCs w:val="24"/>
          <w:lang w:eastAsia="da-DK"/>
        </w:rPr>
        <w:t>som</w:t>
      </w:r>
      <w:r w:rsidRPr="00840F35">
        <w:rPr>
          <w:rFonts w:eastAsia="Times New Roman" w:cs="Arial"/>
          <w:sz w:val="24"/>
          <w:szCs w:val="24"/>
          <w:lang w:eastAsia="da-DK"/>
        </w:rPr>
        <w:t xml:space="preserve"> har overskud til at engagere dig i </w:t>
      </w:r>
      <w:r w:rsidR="00B54391" w:rsidRPr="00840F35">
        <w:rPr>
          <w:rFonts w:eastAsia="Times New Roman" w:cs="Arial"/>
          <w:sz w:val="24"/>
          <w:szCs w:val="24"/>
          <w:lang w:eastAsia="da-DK"/>
        </w:rPr>
        <w:t>et barn</w:t>
      </w:r>
      <w:r w:rsidR="008D239E">
        <w:rPr>
          <w:rFonts w:eastAsia="Times New Roman" w:cs="Arial"/>
          <w:sz w:val="24"/>
          <w:szCs w:val="24"/>
          <w:lang w:eastAsia="da-DK"/>
        </w:rPr>
        <w:t>s</w:t>
      </w:r>
      <w:r w:rsidR="00B54391" w:rsidRPr="00840F35">
        <w:rPr>
          <w:rFonts w:eastAsia="Times New Roman" w:cs="Arial"/>
          <w:sz w:val="24"/>
          <w:szCs w:val="24"/>
          <w:lang w:eastAsia="da-DK"/>
        </w:rPr>
        <w:t xml:space="preserve"> liv og har livserfaring, du gerne vil dele ud af.</w:t>
      </w:r>
      <w:r w:rsidR="00840F35" w:rsidRPr="00840F35">
        <w:rPr>
          <w:rFonts w:eastAsia="Times New Roman" w:cs="Arial"/>
          <w:sz w:val="24"/>
          <w:szCs w:val="24"/>
          <w:lang w:eastAsia="da-DK"/>
        </w:rPr>
        <w:t xml:space="preserve"> Det er vigtigt, at du er stabil</w:t>
      </w:r>
      <w:r w:rsidR="006B7500">
        <w:rPr>
          <w:rFonts w:eastAsia="Times New Roman" w:cs="Arial"/>
          <w:sz w:val="24"/>
          <w:szCs w:val="24"/>
          <w:lang w:eastAsia="da-DK"/>
        </w:rPr>
        <w:t xml:space="preserve"> </w:t>
      </w:r>
      <w:r w:rsidR="00840F35" w:rsidRPr="00840F35">
        <w:rPr>
          <w:rFonts w:eastAsia="Times New Roman" w:cs="Arial"/>
          <w:sz w:val="24"/>
          <w:szCs w:val="24"/>
          <w:lang w:eastAsia="da-DK"/>
        </w:rPr>
        <w:t>og vil stå for at planlægge og aftale møder med barnet eller den unge.</w:t>
      </w:r>
      <w:r w:rsidR="00B276C8">
        <w:rPr>
          <w:rFonts w:eastAsia="Times New Roman" w:cs="Arial"/>
          <w:sz w:val="24"/>
          <w:szCs w:val="24"/>
          <w:lang w:eastAsia="da-DK"/>
        </w:rPr>
        <w:t xml:space="preserve"> </w:t>
      </w:r>
      <w:r w:rsidR="00B276C8" w:rsidRPr="00B276C8">
        <w:rPr>
          <w:rFonts w:eastAsia="Times New Roman" w:cs="Arial"/>
          <w:sz w:val="24"/>
          <w:szCs w:val="24"/>
          <w:highlight w:val="yellow"/>
          <w:lang w:eastAsia="da-DK"/>
        </w:rPr>
        <w:t>Hvis der er krav til alder</w:t>
      </w:r>
      <w:r w:rsidR="00D13908">
        <w:rPr>
          <w:rFonts w:eastAsia="Times New Roman" w:cs="Arial"/>
          <w:sz w:val="24"/>
          <w:szCs w:val="24"/>
          <w:highlight w:val="yellow"/>
          <w:lang w:eastAsia="da-DK"/>
        </w:rPr>
        <w:t xml:space="preserve"> eller erfaring</w:t>
      </w:r>
      <w:r w:rsidR="00B276C8" w:rsidRPr="00B276C8">
        <w:rPr>
          <w:rFonts w:eastAsia="Times New Roman" w:cs="Arial"/>
          <w:sz w:val="24"/>
          <w:szCs w:val="24"/>
          <w:highlight w:val="yellow"/>
          <w:lang w:eastAsia="da-DK"/>
        </w:rPr>
        <w:t>, kan du skrive det her.</w:t>
      </w:r>
    </w:p>
    <w:p w14:paraId="1820A65D" w14:textId="0EF84414" w:rsidR="00006D8B" w:rsidRPr="006934F0" w:rsidRDefault="002E2471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b/>
          <w:bCs/>
          <w:sz w:val="24"/>
          <w:szCs w:val="24"/>
          <w:lang w:eastAsia="da-DK"/>
        </w:rPr>
      </w:pPr>
      <w:r w:rsidRPr="006934F0">
        <w:rPr>
          <w:rFonts w:eastAsia="Times New Roman" w:cs="Arial"/>
          <w:b/>
          <w:bCs/>
          <w:sz w:val="24"/>
          <w:szCs w:val="24"/>
          <w:lang w:eastAsia="da-DK"/>
        </w:rPr>
        <w:t>Hvordan ansøger du?</w:t>
      </w:r>
    </w:p>
    <w:p w14:paraId="2C423B7D" w14:textId="77777777" w:rsidR="000E3E86" w:rsidRPr="006934F0" w:rsidRDefault="00840F35" w:rsidP="000E3E86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sz w:val="24"/>
          <w:szCs w:val="24"/>
          <w:lang w:eastAsia="da-DK"/>
        </w:rPr>
      </w:pPr>
      <w:r w:rsidRPr="006934F0">
        <w:rPr>
          <w:rFonts w:eastAsia="Times New Roman" w:cs="Arial"/>
          <w:sz w:val="24"/>
          <w:szCs w:val="24"/>
          <w:lang w:eastAsia="da-DK"/>
        </w:rPr>
        <w:t>Hvis du har lyst til at gøre en forskel som mentor, så send os en ansøgning</w:t>
      </w:r>
      <w:r w:rsidR="000E3E86" w:rsidRPr="006934F0">
        <w:rPr>
          <w:rFonts w:eastAsia="Times New Roman" w:cs="Arial"/>
          <w:sz w:val="24"/>
          <w:szCs w:val="24"/>
          <w:lang w:eastAsia="da-DK"/>
        </w:rPr>
        <w:t xml:space="preserve"> ved at klikke ’Ansøg om jobbet’. </w:t>
      </w:r>
      <w:r w:rsidR="000E3E86" w:rsidRPr="006934F0">
        <w:rPr>
          <w:rFonts w:eastAsia="Times New Roman" w:cs="Arial"/>
          <w:sz w:val="24"/>
          <w:szCs w:val="24"/>
          <w:lang w:eastAsia="da-DK"/>
        </w:rPr>
        <w:t>Her er det vigtigt, at du i tekstfeltet ’Besked’ skriver lidt om dig selv. Det kan fx være om:</w:t>
      </w:r>
    </w:p>
    <w:p w14:paraId="65587B0C" w14:textId="03F0E2FC" w:rsidR="00840F35" w:rsidRDefault="00840F35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b/>
          <w:bCs/>
          <w:sz w:val="24"/>
          <w:szCs w:val="24"/>
          <w:highlight w:val="yellow"/>
          <w:lang w:eastAsia="da-DK"/>
        </w:rPr>
      </w:pPr>
    </w:p>
    <w:p w14:paraId="061D93DB" w14:textId="77777777" w:rsidR="006934F0" w:rsidRDefault="00840F35" w:rsidP="006934F0">
      <w:pPr>
        <w:pStyle w:val="Listeafsnit"/>
        <w:numPr>
          <w:ilvl w:val="0"/>
          <w:numId w:val="31"/>
        </w:numPr>
        <w:rPr>
          <w:sz w:val="24"/>
        </w:rPr>
      </w:pPr>
      <w:r w:rsidRPr="006934F0">
        <w:rPr>
          <w:sz w:val="24"/>
        </w:rPr>
        <w:t>Din baggrund (uddannelse, job, anden frivilligerfaring)</w:t>
      </w:r>
    </w:p>
    <w:p w14:paraId="318DB440" w14:textId="77777777" w:rsidR="006934F0" w:rsidRDefault="00840F35" w:rsidP="006934F0">
      <w:pPr>
        <w:pStyle w:val="Listeafsnit"/>
        <w:numPr>
          <w:ilvl w:val="0"/>
          <w:numId w:val="31"/>
        </w:numPr>
        <w:rPr>
          <w:sz w:val="24"/>
        </w:rPr>
      </w:pPr>
      <w:r w:rsidRPr="006934F0">
        <w:rPr>
          <w:sz w:val="24"/>
        </w:rPr>
        <w:t>Dine interesser</w:t>
      </w:r>
    </w:p>
    <w:p w14:paraId="49577E70" w14:textId="1476A604" w:rsidR="00840F35" w:rsidRPr="00D13908" w:rsidRDefault="00840F35" w:rsidP="002E2471">
      <w:pPr>
        <w:pStyle w:val="Listeafsnit"/>
        <w:numPr>
          <w:ilvl w:val="0"/>
          <w:numId w:val="31"/>
        </w:numPr>
        <w:rPr>
          <w:sz w:val="24"/>
        </w:rPr>
      </w:pPr>
      <w:r w:rsidRPr="006934F0">
        <w:rPr>
          <w:sz w:val="24"/>
        </w:rPr>
        <w:t>Din motivation for at være frivillig.</w:t>
      </w:r>
    </w:p>
    <w:p w14:paraId="0F2DD188" w14:textId="1172D148" w:rsidR="000E3E86" w:rsidRPr="000E3E86" w:rsidRDefault="006934F0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sz w:val="24"/>
          <w:szCs w:val="24"/>
          <w:lang w:eastAsia="da-DK"/>
        </w:rPr>
      </w:pPr>
      <w:r>
        <w:rPr>
          <w:rFonts w:eastAsia="Times New Roman" w:cs="Arial"/>
          <w:sz w:val="24"/>
          <w:szCs w:val="24"/>
          <w:lang w:eastAsia="da-DK"/>
        </w:rPr>
        <w:t xml:space="preserve">Deadline for ansøgninger er </w:t>
      </w:r>
      <w:r w:rsidRPr="006934F0">
        <w:rPr>
          <w:rFonts w:eastAsia="Times New Roman" w:cs="Arial"/>
          <w:sz w:val="24"/>
          <w:szCs w:val="24"/>
          <w:highlight w:val="yellow"/>
          <w:lang w:eastAsia="da-DK"/>
        </w:rPr>
        <w:t>dato</w:t>
      </w:r>
      <w:r>
        <w:rPr>
          <w:rFonts w:eastAsia="Times New Roman" w:cs="Arial"/>
          <w:sz w:val="24"/>
          <w:szCs w:val="24"/>
          <w:lang w:eastAsia="da-DK"/>
        </w:rPr>
        <w:t>, og v</w:t>
      </w:r>
      <w:r w:rsidR="000E3E86" w:rsidRPr="000E3E86">
        <w:rPr>
          <w:rFonts w:eastAsia="Times New Roman" w:cs="Arial"/>
          <w:sz w:val="24"/>
          <w:szCs w:val="24"/>
          <w:lang w:eastAsia="da-DK"/>
        </w:rPr>
        <w:t xml:space="preserve">i indkalder til samtaler </w:t>
      </w:r>
      <w:r w:rsidR="000E3E86" w:rsidRPr="000E3E86">
        <w:rPr>
          <w:rFonts w:eastAsia="Times New Roman" w:cs="Arial"/>
          <w:sz w:val="24"/>
          <w:szCs w:val="24"/>
          <w:highlight w:val="yellow"/>
          <w:lang w:eastAsia="da-DK"/>
        </w:rPr>
        <w:t>løbende</w:t>
      </w:r>
      <w:r w:rsidR="0068257C" w:rsidRPr="008D239E">
        <w:rPr>
          <w:rFonts w:eastAsia="Times New Roman" w:cs="Arial"/>
          <w:sz w:val="24"/>
          <w:szCs w:val="24"/>
          <w:highlight w:val="yellow"/>
          <w:lang w:eastAsia="da-DK"/>
        </w:rPr>
        <w:t>/dato</w:t>
      </w:r>
      <w:r>
        <w:rPr>
          <w:rFonts w:eastAsia="Times New Roman" w:cs="Arial"/>
          <w:sz w:val="24"/>
          <w:szCs w:val="24"/>
          <w:lang w:eastAsia="da-DK"/>
        </w:rPr>
        <w:t>.</w:t>
      </w:r>
    </w:p>
    <w:p w14:paraId="238DBB53" w14:textId="38F28880" w:rsidR="002E2471" w:rsidRDefault="002E2471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sz w:val="24"/>
          <w:szCs w:val="24"/>
          <w:lang w:eastAsia="da-DK"/>
        </w:rPr>
      </w:pPr>
      <w:r w:rsidRPr="0068257C">
        <w:rPr>
          <w:rFonts w:eastAsia="Times New Roman" w:cs="Arial"/>
          <w:sz w:val="24"/>
          <w:szCs w:val="24"/>
          <w:lang w:eastAsia="da-DK"/>
        </w:rPr>
        <w:t>Vi glæder os</w:t>
      </w:r>
      <w:r w:rsidR="0024696F" w:rsidRPr="0068257C">
        <w:rPr>
          <w:rFonts w:eastAsia="Times New Roman" w:cs="Arial"/>
          <w:sz w:val="24"/>
          <w:szCs w:val="24"/>
          <w:lang w:eastAsia="da-DK"/>
        </w:rPr>
        <w:t xml:space="preserve"> meget</w:t>
      </w:r>
      <w:r w:rsidRPr="0068257C">
        <w:rPr>
          <w:rFonts w:eastAsia="Times New Roman" w:cs="Arial"/>
          <w:sz w:val="24"/>
          <w:szCs w:val="24"/>
          <w:lang w:eastAsia="da-DK"/>
        </w:rPr>
        <w:t xml:space="preserve"> til at høre fra dig!</w:t>
      </w:r>
    </w:p>
    <w:p w14:paraId="020AA8DD" w14:textId="77777777" w:rsidR="005144D1" w:rsidRPr="00006D8B" w:rsidRDefault="005144D1" w:rsidP="002E2471">
      <w:pPr>
        <w:shd w:val="clear" w:color="auto" w:fill="FEFEFE"/>
        <w:spacing w:before="100" w:beforeAutospacing="1" w:after="100" w:afterAutospacing="1" w:line="240" w:lineRule="auto"/>
        <w:ind w:right="225"/>
        <w:rPr>
          <w:rFonts w:eastAsia="Times New Roman" w:cs="Arial"/>
          <w:sz w:val="24"/>
          <w:szCs w:val="24"/>
          <w:lang w:eastAsia="da-DK"/>
        </w:rPr>
      </w:pPr>
    </w:p>
    <w:sectPr w:rsidR="005144D1" w:rsidRPr="00006D8B" w:rsidSect="00EA2660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2306D2" w14:textId="77777777" w:rsidR="002E2471" w:rsidRDefault="002E2471" w:rsidP="00E315A0">
      <w:pPr>
        <w:spacing w:after="0" w:line="240" w:lineRule="auto"/>
      </w:pPr>
      <w:r>
        <w:separator/>
      </w:r>
    </w:p>
  </w:endnote>
  <w:endnote w:type="continuationSeparator" w:id="0">
    <w:p w14:paraId="2ECD3722" w14:textId="77777777" w:rsidR="002E2471" w:rsidRDefault="002E2471" w:rsidP="00E31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eanLucWEB">
    <w:panose1 w:val="02000A06030001040001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Extrabold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eanLuc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Proxima Nova Light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37329328"/>
      <w:docPartObj>
        <w:docPartGallery w:val="Page Numbers (Bottom of Page)"/>
        <w:docPartUnique/>
      </w:docPartObj>
    </w:sdtPr>
    <w:sdtEndPr>
      <w:rPr>
        <w:rFonts w:ascii="Proxima Nova Extrabold" w:hAnsi="Proxima Nova Extrabold"/>
        <w:b/>
      </w:rPr>
    </w:sdtEndPr>
    <w:sdtContent>
      <w:p w14:paraId="4071CACB" w14:textId="77777777" w:rsidR="0072126D" w:rsidRDefault="001F6BF5">
        <w:pPr>
          <w:pStyle w:val="Sidefod"/>
          <w:jc w:val="right"/>
        </w:pPr>
        <w:r>
          <w:rPr>
            <w:noProof/>
            <w:color w:val="7F7F7F" w:themeColor="text1" w:themeTint="80"/>
          </w:rPr>
          <w:drawing>
            <wp:anchor distT="0" distB="0" distL="114300" distR="114300" simplePos="0" relativeHeight="251659264" behindDoc="0" locked="0" layoutInCell="1" allowOverlap="1" wp14:anchorId="7AABCAED" wp14:editId="2B94CED9">
              <wp:simplePos x="0" y="0"/>
              <wp:positionH relativeFrom="column">
                <wp:posOffset>-386715</wp:posOffset>
              </wp:positionH>
              <wp:positionV relativeFrom="paragraph">
                <wp:posOffset>-62865</wp:posOffset>
              </wp:positionV>
              <wp:extent cx="1952625" cy="65315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952625" cy="653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687D9DFE" w14:textId="77777777" w:rsidR="00E315A0" w:rsidRPr="00E315A0" w:rsidRDefault="00E315A0">
        <w:pPr>
          <w:pStyle w:val="Sidefod"/>
          <w:jc w:val="right"/>
          <w:rPr>
            <w:rFonts w:ascii="Proxima Nova Extrabold" w:hAnsi="Proxima Nova Extrabold"/>
            <w:b/>
          </w:rPr>
        </w:pPr>
        <w:r w:rsidRPr="00EA2660">
          <w:rPr>
            <w:color w:val="7F7F7F" w:themeColor="text1" w:themeTint="80"/>
          </w:rPr>
          <w:fldChar w:fldCharType="begin"/>
        </w:r>
        <w:r w:rsidRPr="00EA2660">
          <w:rPr>
            <w:color w:val="7F7F7F" w:themeColor="text1" w:themeTint="80"/>
          </w:rPr>
          <w:instrText>PAGE   \* MERGEFORMAT</w:instrText>
        </w:r>
        <w:r w:rsidRPr="00EA2660">
          <w:rPr>
            <w:color w:val="7F7F7F" w:themeColor="text1" w:themeTint="80"/>
          </w:rPr>
          <w:fldChar w:fldCharType="separate"/>
        </w:r>
        <w:r w:rsidR="00FD5B42" w:rsidRPr="00EA2660">
          <w:rPr>
            <w:color w:val="7F7F7F" w:themeColor="text1" w:themeTint="80"/>
          </w:rPr>
          <w:t>2</w:t>
        </w:r>
        <w:r w:rsidRPr="00EA2660">
          <w:rPr>
            <w:color w:val="7F7F7F" w:themeColor="text1" w:themeTint="80"/>
          </w:rPr>
          <w:fldChar w:fldCharType="end"/>
        </w:r>
      </w:p>
    </w:sdtContent>
  </w:sdt>
  <w:p w14:paraId="362307B8" w14:textId="77777777" w:rsidR="00E315A0" w:rsidRDefault="00E315A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2BA9" w14:textId="77777777" w:rsidR="002E2471" w:rsidRDefault="002E2471" w:rsidP="00E315A0">
      <w:pPr>
        <w:spacing w:after="0" w:line="240" w:lineRule="auto"/>
      </w:pPr>
      <w:r>
        <w:separator/>
      </w:r>
    </w:p>
  </w:footnote>
  <w:footnote w:type="continuationSeparator" w:id="0">
    <w:p w14:paraId="25977427" w14:textId="77777777" w:rsidR="002E2471" w:rsidRDefault="002E2471" w:rsidP="00E31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4D38B" w14:textId="77777777" w:rsidR="00E315A0" w:rsidRDefault="00E315A0" w:rsidP="00E315A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690FD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5BEDE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B4C01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2B8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B495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1843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B4EC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497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5E4E4F2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A2D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63954"/>
    <w:multiLevelType w:val="hybridMultilevel"/>
    <w:tmpl w:val="0164C306"/>
    <w:lvl w:ilvl="0" w:tplc="988CD62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0023D3F"/>
    <w:multiLevelType w:val="hybridMultilevel"/>
    <w:tmpl w:val="23D4C27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AD6A9D"/>
    <w:multiLevelType w:val="hybridMultilevel"/>
    <w:tmpl w:val="A5AEAE96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797DBB"/>
    <w:multiLevelType w:val="hybridMultilevel"/>
    <w:tmpl w:val="73C4BE1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B74249"/>
    <w:multiLevelType w:val="hybridMultilevel"/>
    <w:tmpl w:val="514C434E"/>
    <w:lvl w:ilvl="0" w:tplc="867EF562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1A880389"/>
    <w:multiLevelType w:val="hybridMultilevel"/>
    <w:tmpl w:val="AAC4C2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AC7412"/>
    <w:multiLevelType w:val="hybridMultilevel"/>
    <w:tmpl w:val="3E54AB70"/>
    <w:lvl w:ilvl="0" w:tplc="0406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7" w15:restartNumberingAfterBreak="0">
    <w:nsid w:val="2063293F"/>
    <w:multiLevelType w:val="hybridMultilevel"/>
    <w:tmpl w:val="9C80766A"/>
    <w:lvl w:ilvl="0" w:tplc="39D61186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15B474B"/>
    <w:multiLevelType w:val="hybridMultilevel"/>
    <w:tmpl w:val="D1868178"/>
    <w:lvl w:ilvl="0" w:tplc="BFF83E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AE728E"/>
    <w:multiLevelType w:val="hybridMultilevel"/>
    <w:tmpl w:val="B19C27A6"/>
    <w:lvl w:ilvl="0" w:tplc="1CB80FB6">
      <w:start w:val="1"/>
      <w:numFmt w:val="bullet"/>
      <w:pStyle w:val="Listeafsni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A419AD"/>
    <w:multiLevelType w:val="hybridMultilevel"/>
    <w:tmpl w:val="58F076E8"/>
    <w:lvl w:ilvl="0" w:tplc="BFF83E54">
      <w:numFmt w:val="bullet"/>
      <w:lvlText w:val="-"/>
      <w:lvlJc w:val="left"/>
      <w:pPr>
        <w:ind w:left="2028" w:hanging="360"/>
      </w:pPr>
      <w:rPr>
        <w:rFonts w:ascii="Calibri" w:eastAsiaTheme="minorHAnsi" w:hAnsi="Calibri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</w:abstractNum>
  <w:abstractNum w:abstractNumId="21" w15:restartNumberingAfterBreak="0">
    <w:nsid w:val="31054312"/>
    <w:multiLevelType w:val="hybridMultilevel"/>
    <w:tmpl w:val="9136409C"/>
    <w:lvl w:ilvl="0" w:tplc="39D61186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106C4A"/>
    <w:multiLevelType w:val="hybridMultilevel"/>
    <w:tmpl w:val="36D27292"/>
    <w:lvl w:ilvl="0" w:tplc="D56E6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C33308"/>
    <w:multiLevelType w:val="hybridMultilevel"/>
    <w:tmpl w:val="D4DA458C"/>
    <w:lvl w:ilvl="0" w:tplc="5A6C6B8E">
      <w:start w:val="1"/>
      <w:numFmt w:val="decimal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76703D"/>
    <w:multiLevelType w:val="hybridMultilevel"/>
    <w:tmpl w:val="675C94B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A9479E"/>
    <w:multiLevelType w:val="hybridMultilevel"/>
    <w:tmpl w:val="988A6F78"/>
    <w:lvl w:ilvl="0" w:tplc="D9007B46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094562"/>
    <w:multiLevelType w:val="hybridMultilevel"/>
    <w:tmpl w:val="E5047D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B62F3F"/>
    <w:multiLevelType w:val="hybridMultilevel"/>
    <w:tmpl w:val="DF8209D0"/>
    <w:lvl w:ilvl="0" w:tplc="EFDA4436">
      <w:numFmt w:val="bullet"/>
      <w:lvlText w:val="•"/>
      <w:lvlJc w:val="left"/>
      <w:pPr>
        <w:ind w:left="1665" w:hanging="1305"/>
      </w:pPr>
      <w:rPr>
        <w:rFonts w:ascii="Arial" w:eastAsia="Times New Roman" w:hAnsi="Arial" w:cs="Arial" w:hint="default"/>
        <w:sz w:val="28"/>
        <w:szCs w:val="24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4621A"/>
    <w:multiLevelType w:val="hybridMultilevel"/>
    <w:tmpl w:val="9800D21A"/>
    <w:lvl w:ilvl="0" w:tplc="44A28676">
      <w:start w:val="1"/>
      <w:numFmt w:val="decimal"/>
      <w:pStyle w:val="Listenumre"/>
      <w:lvlText w:val="%1."/>
      <w:lvlJc w:val="left"/>
      <w:pPr>
        <w:ind w:left="720" w:hanging="360"/>
      </w:pPr>
      <w:rPr>
        <w:rFonts w:ascii="Proxima Nova" w:hAnsi="Proxima Nova" w:hint="default"/>
        <w:b/>
        <w:i w:val="0"/>
        <w:strike w:val="0"/>
        <w:dstrike w:val="0"/>
        <w:color w:val="E30A0B" w:themeColor="accent2"/>
        <w:sz w:val="22"/>
        <w:vertAlign w:val="baselin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0075F4"/>
    <w:multiLevelType w:val="multilevel"/>
    <w:tmpl w:val="040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7DCB38F5"/>
    <w:multiLevelType w:val="hybridMultilevel"/>
    <w:tmpl w:val="8F5C47F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20"/>
  </w:num>
  <w:num w:numId="4">
    <w:abstractNumId w:val="12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5"/>
  </w:num>
  <w:num w:numId="17">
    <w:abstractNumId w:val="14"/>
  </w:num>
  <w:num w:numId="18">
    <w:abstractNumId w:val="22"/>
  </w:num>
  <w:num w:numId="19">
    <w:abstractNumId w:val="29"/>
  </w:num>
  <w:num w:numId="20">
    <w:abstractNumId w:val="28"/>
  </w:num>
  <w:num w:numId="21">
    <w:abstractNumId w:val="25"/>
  </w:num>
  <w:num w:numId="22">
    <w:abstractNumId w:val="23"/>
  </w:num>
  <w:num w:numId="23">
    <w:abstractNumId w:val="11"/>
  </w:num>
  <w:num w:numId="24">
    <w:abstractNumId w:val="13"/>
  </w:num>
  <w:num w:numId="25">
    <w:abstractNumId w:val="26"/>
  </w:num>
  <w:num w:numId="26">
    <w:abstractNumId w:val="16"/>
  </w:num>
  <w:num w:numId="27">
    <w:abstractNumId w:val="19"/>
  </w:num>
  <w:num w:numId="28">
    <w:abstractNumId w:val="17"/>
  </w:num>
  <w:num w:numId="29">
    <w:abstractNumId w:val="21"/>
  </w:num>
  <w:num w:numId="30">
    <w:abstractNumId w:val="27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3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471"/>
    <w:rsid w:val="00006D8B"/>
    <w:rsid w:val="00026252"/>
    <w:rsid w:val="000318F3"/>
    <w:rsid w:val="00037114"/>
    <w:rsid w:val="000614C1"/>
    <w:rsid w:val="000C31C7"/>
    <w:rsid w:val="000C46A3"/>
    <w:rsid w:val="000E39D8"/>
    <w:rsid w:val="000E3E86"/>
    <w:rsid w:val="00101ACC"/>
    <w:rsid w:val="00170183"/>
    <w:rsid w:val="00170C75"/>
    <w:rsid w:val="001959C4"/>
    <w:rsid w:val="001B5B49"/>
    <w:rsid w:val="001C24BB"/>
    <w:rsid w:val="001D68E0"/>
    <w:rsid w:val="001E7688"/>
    <w:rsid w:val="001F6BF5"/>
    <w:rsid w:val="00200E83"/>
    <w:rsid w:val="00221D67"/>
    <w:rsid w:val="00227F01"/>
    <w:rsid w:val="0024696F"/>
    <w:rsid w:val="00256E27"/>
    <w:rsid w:val="00283398"/>
    <w:rsid w:val="002A2BC7"/>
    <w:rsid w:val="002A655F"/>
    <w:rsid w:val="002B0F5C"/>
    <w:rsid w:val="002B1B0A"/>
    <w:rsid w:val="002B233E"/>
    <w:rsid w:val="002E2471"/>
    <w:rsid w:val="00326FD5"/>
    <w:rsid w:val="003D19DB"/>
    <w:rsid w:val="003D6566"/>
    <w:rsid w:val="00455D3A"/>
    <w:rsid w:val="004806CC"/>
    <w:rsid w:val="004B2342"/>
    <w:rsid w:val="004B4D26"/>
    <w:rsid w:val="004F451E"/>
    <w:rsid w:val="0051307F"/>
    <w:rsid w:val="005144D1"/>
    <w:rsid w:val="00514FD5"/>
    <w:rsid w:val="005222A0"/>
    <w:rsid w:val="0052363A"/>
    <w:rsid w:val="005750F5"/>
    <w:rsid w:val="00580FF2"/>
    <w:rsid w:val="0059133A"/>
    <w:rsid w:val="005962C5"/>
    <w:rsid w:val="00652E5D"/>
    <w:rsid w:val="0068257C"/>
    <w:rsid w:val="006934F0"/>
    <w:rsid w:val="006B7500"/>
    <w:rsid w:val="007019CD"/>
    <w:rsid w:val="007059B7"/>
    <w:rsid w:val="0072126D"/>
    <w:rsid w:val="00721A5F"/>
    <w:rsid w:val="00731912"/>
    <w:rsid w:val="007579F4"/>
    <w:rsid w:val="00795796"/>
    <w:rsid w:val="007F6D56"/>
    <w:rsid w:val="00840F35"/>
    <w:rsid w:val="00862DB7"/>
    <w:rsid w:val="00870E7A"/>
    <w:rsid w:val="00873DFD"/>
    <w:rsid w:val="00882BEE"/>
    <w:rsid w:val="008D239E"/>
    <w:rsid w:val="008D54DE"/>
    <w:rsid w:val="00920A39"/>
    <w:rsid w:val="00922C22"/>
    <w:rsid w:val="00946516"/>
    <w:rsid w:val="0097233E"/>
    <w:rsid w:val="009A1BF7"/>
    <w:rsid w:val="009B4026"/>
    <w:rsid w:val="009F2DBF"/>
    <w:rsid w:val="00A15738"/>
    <w:rsid w:val="00A51DAB"/>
    <w:rsid w:val="00A5376C"/>
    <w:rsid w:val="00A55F07"/>
    <w:rsid w:val="00A63EE0"/>
    <w:rsid w:val="00AB0996"/>
    <w:rsid w:val="00AF3A44"/>
    <w:rsid w:val="00B07A92"/>
    <w:rsid w:val="00B276C8"/>
    <w:rsid w:val="00B35161"/>
    <w:rsid w:val="00B47AEA"/>
    <w:rsid w:val="00B54391"/>
    <w:rsid w:val="00B82983"/>
    <w:rsid w:val="00B95CEC"/>
    <w:rsid w:val="00BA44CA"/>
    <w:rsid w:val="00BA505F"/>
    <w:rsid w:val="00BA6DCA"/>
    <w:rsid w:val="00BA7482"/>
    <w:rsid w:val="00BB431F"/>
    <w:rsid w:val="00BE40CF"/>
    <w:rsid w:val="00C1335F"/>
    <w:rsid w:val="00C3025D"/>
    <w:rsid w:val="00C3700A"/>
    <w:rsid w:val="00C61E4A"/>
    <w:rsid w:val="00C9029B"/>
    <w:rsid w:val="00CA4F6C"/>
    <w:rsid w:val="00D13908"/>
    <w:rsid w:val="00DB334C"/>
    <w:rsid w:val="00DC7C07"/>
    <w:rsid w:val="00DD5F11"/>
    <w:rsid w:val="00DE06B6"/>
    <w:rsid w:val="00E04A8A"/>
    <w:rsid w:val="00E315A0"/>
    <w:rsid w:val="00E60CA7"/>
    <w:rsid w:val="00E70284"/>
    <w:rsid w:val="00EA2660"/>
    <w:rsid w:val="00EC5E24"/>
    <w:rsid w:val="00ED6591"/>
    <w:rsid w:val="00EE3BF4"/>
    <w:rsid w:val="00F14BDF"/>
    <w:rsid w:val="00F33F16"/>
    <w:rsid w:val="00FB0A4F"/>
    <w:rsid w:val="00FD5B42"/>
    <w:rsid w:val="00FE38ED"/>
    <w:rsid w:val="00FE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25804B"/>
  <w15:chartTrackingRefBased/>
  <w15:docId w15:val="{AC233094-6673-44BD-8291-F1850589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471"/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882BEE"/>
    <w:pPr>
      <w:keepNext/>
      <w:keepLines/>
      <w:outlineLvl w:val="0"/>
    </w:pPr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006D8B"/>
    <w:pPr>
      <w:spacing w:after="0"/>
      <w:outlineLvl w:val="1"/>
    </w:pPr>
    <w:rPr>
      <w:rFonts w:ascii="Proxima Nova Extrabold" w:hAnsi="Proxima Nova Extrabold"/>
      <w:color w:val="E30A0B" w:themeColor="accent2"/>
      <w:sz w:val="36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C5E24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C5E24"/>
    <w:pPr>
      <w:keepNext/>
      <w:keepLines/>
      <w:spacing w:after="0"/>
      <w:outlineLvl w:val="3"/>
    </w:pPr>
    <w:rPr>
      <w:rFonts w:asciiTheme="majorHAnsi" w:eastAsiaTheme="majorEastAsia" w:hAnsiTheme="majorHAnsi" w:cstheme="majorBidi"/>
      <w:iCs/>
      <w:color w:val="E30A0B" w:themeColor="accent2"/>
      <w:sz w:val="24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C1335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C9D7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15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15A0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315A0"/>
  </w:style>
  <w:style w:type="paragraph" w:styleId="Sidefod">
    <w:name w:val="footer"/>
    <w:basedOn w:val="Normal"/>
    <w:link w:val="SidefodTegn"/>
    <w:uiPriority w:val="99"/>
    <w:unhideWhenUsed/>
    <w:rsid w:val="00E315A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315A0"/>
  </w:style>
  <w:style w:type="paragraph" w:styleId="Listeafsnit">
    <w:name w:val="List Paragraph"/>
    <w:aliases w:val="List"/>
    <w:basedOn w:val="Normal"/>
    <w:autoRedefine/>
    <w:uiPriority w:val="34"/>
    <w:qFormat/>
    <w:rsid w:val="00006D8B"/>
    <w:pPr>
      <w:numPr>
        <w:numId w:val="27"/>
      </w:numPr>
      <w:shd w:val="clear" w:color="auto" w:fill="FEFEFE"/>
      <w:spacing w:before="100" w:beforeAutospacing="1" w:after="100" w:afterAutospacing="1" w:line="240" w:lineRule="auto"/>
      <w:ind w:right="225"/>
      <w:contextualSpacing/>
    </w:pPr>
    <w:rPr>
      <w:szCs w:val="20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C5E24"/>
    <w:rPr>
      <w:rFonts w:asciiTheme="majorHAnsi" w:eastAsiaTheme="majorEastAsia" w:hAnsiTheme="majorHAnsi" w:cstheme="majorBidi"/>
      <w:iCs/>
      <w:color w:val="E30A0B" w:themeColor="accent2"/>
      <w:sz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82BEE"/>
    <w:rPr>
      <w:rFonts w:ascii="JeanLucWEB" w:eastAsiaTheme="majorEastAsia" w:hAnsi="JeanLucWEB" w:cstheme="majorBidi"/>
      <w:b/>
      <w:bCs/>
      <w:color w:val="3C2850" w:themeColor="accent6"/>
      <w:sz w:val="64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006D8B"/>
    <w:rPr>
      <w:rFonts w:ascii="Proxima Nova Extrabold" w:hAnsi="Proxima Nova Extrabold"/>
      <w:color w:val="E30A0B" w:themeColor="accent2"/>
      <w:sz w:val="36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EC5E24"/>
    <w:rPr>
      <w:rFonts w:asciiTheme="majorHAnsi" w:eastAsiaTheme="majorEastAsia" w:hAnsiTheme="majorHAnsi" w:cstheme="majorBidi"/>
      <w:b/>
      <w:bCs/>
      <w:color w:val="3C2850" w:themeColor="text2"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1335F"/>
    <w:rPr>
      <w:rFonts w:asciiTheme="majorHAnsi" w:eastAsiaTheme="majorEastAsia" w:hAnsiTheme="majorHAnsi" w:cstheme="majorBidi"/>
      <w:color w:val="00C9D7" w:themeColor="accent1" w:themeShade="BF"/>
    </w:rPr>
  </w:style>
  <w:style w:type="table" w:styleId="Tabel-Gitter">
    <w:name w:val="Table Grid"/>
    <w:basedOn w:val="Tabel-Normal"/>
    <w:uiPriority w:val="59"/>
    <w:rsid w:val="00721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liste-fremhvningsfarve5">
    <w:name w:val="Light List Accent 5"/>
    <w:basedOn w:val="Tabel-Gitter"/>
    <w:uiPriority w:val="61"/>
    <w:rsid w:val="004F451E"/>
    <w:rPr>
      <w:sz w:val="20"/>
    </w:rPr>
    <w:tblPr>
      <w:tblStyleRowBandSize w:val="1"/>
      <w:tblStyleColBandSize w:val="1"/>
    </w:tblPr>
    <w:tcPr>
      <w:shd w:val="clear" w:color="auto" w:fill="FDF0F1" w:themeFill="background2"/>
    </w:tcPr>
    <w:tblStylePr w:type="firstRow">
      <w:pPr>
        <w:spacing w:before="0" w:after="0" w:line="240" w:lineRule="auto"/>
      </w:pPr>
      <w:rPr>
        <w:rFonts w:ascii="Proxima Nova Extrabold" w:hAnsi="Proxima Nova Extrabold"/>
        <w:b/>
        <w:bCs/>
        <w:color w:val="FFFFFF" w:themeColor="background1"/>
        <w:sz w:val="20"/>
      </w:rPr>
      <w:tblPr/>
      <w:tcPr>
        <w:tcBorders>
          <w:top w:val="nil"/>
          <w:left w:val="nil"/>
          <w:bottom w:val="nil"/>
          <w:right w:val="nil"/>
        </w:tcBorders>
        <w:shd w:val="clear" w:color="auto" w:fill="3C2850" w:themeFill="tex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D233E" w:themeColor="accent5"/>
          <w:left w:val="single" w:sz="8" w:space="0" w:color="2D233E" w:themeColor="accent5"/>
          <w:bottom w:val="single" w:sz="8" w:space="0" w:color="2D233E" w:themeColor="accent5"/>
          <w:right w:val="single" w:sz="8" w:space="0" w:color="2D233E" w:themeColor="accent5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</w:tcBorders>
        <w:shd w:val="clear" w:color="auto" w:fill="FDF0F1" w:themeFill="background2"/>
      </w:tcPr>
    </w:tblStylePr>
    <w:tblStylePr w:type="band2Horz">
      <w:tblPr/>
      <w:tcPr>
        <w:tcBorders>
          <w:top w:val="nil"/>
          <w:left w:val="nil"/>
          <w:bottom w:val="nil"/>
          <w:right w:val="nil"/>
        </w:tcBorders>
        <w:shd w:val="clear" w:color="auto" w:fill="FFFFFF" w:themeFill="background1"/>
      </w:tcPr>
    </w:tblStylePr>
  </w:style>
  <w:style w:type="table" w:styleId="Lysliste">
    <w:name w:val="Light List"/>
    <w:basedOn w:val="Tabel-Normal"/>
    <w:uiPriority w:val="61"/>
    <w:rsid w:val="004F451E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6">
    <w:name w:val="Light List Accent 6"/>
    <w:basedOn w:val="Tabel-Normal"/>
    <w:uiPriority w:val="61"/>
    <w:rsid w:val="004F451E"/>
    <w:pPr>
      <w:spacing w:after="0" w:line="240" w:lineRule="auto"/>
    </w:pPr>
    <w:rPr>
      <w:sz w:val="20"/>
    </w:rPr>
    <w:tblPr>
      <w:tblStyleRowBandSize w:val="1"/>
      <w:tblStyleColBandSize w:val="1"/>
      <w:tblBorders>
        <w:top w:val="single" w:sz="4" w:space="0" w:color="3C2850" w:themeColor="accent6"/>
        <w:left w:val="single" w:sz="4" w:space="0" w:color="3C2850" w:themeColor="accent6"/>
        <w:bottom w:val="single" w:sz="4" w:space="0" w:color="3C2850" w:themeColor="accent6"/>
        <w:right w:val="single" w:sz="4" w:space="0" w:color="3C285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285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2850" w:themeColor="accent6"/>
          <w:left w:val="single" w:sz="8" w:space="0" w:color="3C2850" w:themeColor="accent6"/>
          <w:bottom w:val="single" w:sz="8" w:space="0" w:color="3C2850" w:themeColor="accent6"/>
          <w:right w:val="single" w:sz="8" w:space="0" w:color="3C2850" w:themeColor="accent6"/>
        </w:tcBorders>
      </w:tcPr>
    </w:tblStylePr>
    <w:tblStylePr w:type="band1Horz">
      <w:tblPr/>
      <w:tcPr>
        <w:tcBorders>
          <w:insideH w:val="nil"/>
          <w:insideV w:val="nil"/>
        </w:tcBorders>
        <w:shd w:val="clear" w:color="auto" w:fill="FDF0F1" w:themeFill="backgroun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Fed">
    <w:name w:val="Fed"/>
    <w:basedOn w:val="Normal"/>
    <w:next w:val="Normal"/>
    <w:link w:val="FedChar"/>
    <w:autoRedefine/>
    <w:qFormat/>
    <w:rsid w:val="00EC5E24"/>
    <w:rPr>
      <w:b/>
      <w:szCs w:val="32"/>
      <w:lang w:val="en-US"/>
    </w:rPr>
  </w:style>
  <w:style w:type="character" w:customStyle="1" w:styleId="FedChar">
    <w:name w:val="Fed Char"/>
    <w:basedOn w:val="Standardskrifttypeiafsnit"/>
    <w:link w:val="Fed"/>
    <w:rsid w:val="00EC5E24"/>
    <w:rPr>
      <w:b/>
      <w:szCs w:val="32"/>
      <w:lang w:val="en-US"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qFormat/>
    <w:rsid w:val="00326FD5"/>
    <w:pPr>
      <w:spacing w:before="360" w:after="0"/>
    </w:pPr>
    <w:rPr>
      <w:rFonts w:asciiTheme="majorHAnsi" w:hAnsiTheme="majorHAnsi"/>
      <w:b/>
      <w:bCs/>
      <w:caps/>
      <w:sz w:val="36"/>
      <w:szCs w:val="24"/>
    </w:rPr>
  </w:style>
  <w:style w:type="paragraph" w:styleId="Indholdsfortegnelse2">
    <w:name w:val="toc 2"/>
    <w:basedOn w:val="Normal"/>
    <w:next w:val="Normal"/>
    <w:autoRedefine/>
    <w:uiPriority w:val="39"/>
    <w:semiHidden/>
    <w:unhideWhenUsed/>
    <w:qFormat/>
    <w:rsid w:val="00326FD5"/>
    <w:pPr>
      <w:spacing w:before="240" w:after="0"/>
    </w:pPr>
    <w:rPr>
      <w:b/>
      <w:bCs/>
      <w:szCs w:val="20"/>
    </w:rPr>
  </w:style>
  <w:style w:type="paragraph" w:styleId="Indholdsfortegnelse3">
    <w:name w:val="toc 3"/>
    <w:basedOn w:val="Normal"/>
    <w:next w:val="Normal"/>
    <w:autoRedefine/>
    <w:uiPriority w:val="39"/>
    <w:semiHidden/>
    <w:unhideWhenUsed/>
    <w:qFormat/>
    <w:rsid w:val="00326FD5"/>
    <w:pPr>
      <w:spacing w:after="0"/>
      <w:ind w:left="200"/>
    </w:pPr>
    <w:rPr>
      <w:sz w:val="28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326FD5"/>
    <w:pPr>
      <w:spacing w:line="240" w:lineRule="auto"/>
    </w:pPr>
    <w:rPr>
      <w:b/>
      <w:bCs/>
      <w:color w:val="21F1FF" w:themeColor="accent1"/>
      <w:sz w:val="18"/>
      <w:szCs w:val="18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326FD5"/>
    <w:pPr>
      <w:outlineLvl w:val="9"/>
    </w:pPr>
    <w:rPr>
      <w:color w:val="00C9D7" w:themeColor="accent1" w:themeShade="BF"/>
      <w:sz w:val="28"/>
      <w:lang w:val="en-US" w:eastAsia="ja-JP"/>
    </w:rPr>
  </w:style>
  <w:style w:type="table" w:customStyle="1" w:styleId="Style1">
    <w:name w:val="Style1"/>
    <w:basedOn w:val="Tabel-Normal"/>
    <w:uiPriority w:val="99"/>
    <w:rsid w:val="00A55F07"/>
    <w:pPr>
      <w:spacing w:after="0" w:line="240" w:lineRule="auto"/>
    </w:pPr>
    <w:tblPr>
      <w:tblStyleRowBandSize w:val="1"/>
      <w:tblBorders>
        <w:top w:val="single" w:sz="4" w:space="0" w:color="3C2850"/>
        <w:left w:val="single" w:sz="4" w:space="0" w:color="3C2850"/>
        <w:bottom w:val="single" w:sz="4" w:space="0" w:color="3C2850"/>
        <w:right w:val="single" w:sz="4" w:space="0" w:color="3C2850"/>
        <w:insideH w:val="single" w:sz="4" w:space="0" w:color="3C2850"/>
        <w:insideV w:val="single" w:sz="4" w:space="0" w:color="3C2850"/>
      </w:tblBorders>
    </w:tblPr>
    <w:tcPr>
      <w:shd w:val="clear" w:color="auto" w:fill="FDF0F1"/>
    </w:tcPr>
    <w:tblStylePr w:type="firstRow">
      <w:rPr>
        <w:rFonts w:ascii="JeanLuc" w:hAnsi="JeanLuc"/>
        <w:color w:val="FFFFFF" w:themeColor="background1"/>
        <w:sz w:val="24"/>
      </w:rPr>
      <w:tblPr/>
      <w:tcPr>
        <w:shd w:val="clear" w:color="auto" w:fill="3C2850"/>
      </w:tcPr>
    </w:tblStylePr>
    <w:tblStylePr w:type="band1Horz">
      <w:tblPr/>
      <w:tcPr>
        <w:shd w:val="clear" w:color="auto" w:fill="FDF0F1"/>
      </w:tcPr>
    </w:tblStylePr>
    <w:tblStylePr w:type="band2Horz">
      <w:tblPr/>
      <w:tcPr>
        <w:shd w:val="clear" w:color="auto" w:fill="FFFFFF" w:themeFill="background1"/>
      </w:tcPr>
    </w:tblStylePr>
  </w:style>
  <w:style w:type="character" w:styleId="Hyperlink">
    <w:name w:val="Hyperlink"/>
    <w:basedOn w:val="Standardskrifttypeiafsnit"/>
    <w:uiPriority w:val="99"/>
    <w:unhideWhenUsed/>
    <w:rsid w:val="00C3700A"/>
    <w:rPr>
      <w:color w:val="auto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3700A"/>
    <w:rPr>
      <w:color w:val="605E5C"/>
      <w:shd w:val="clear" w:color="auto" w:fill="E1DFDD"/>
    </w:rPr>
  </w:style>
  <w:style w:type="paragraph" w:customStyle="1" w:styleId="Listenumre">
    <w:name w:val="Liste numre"/>
    <w:basedOn w:val="Opstilling-talellerbogst"/>
    <w:rsid w:val="00A5376C"/>
    <w:pPr>
      <w:numPr>
        <w:numId w:val="20"/>
      </w:numPr>
    </w:pPr>
  </w:style>
  <w:style w:type="paragraph" w:styleId="Opstilling-talellerbogst">
    <w:name w:val="List Number"/>
    <w:basedOn w:val="Normal"/>
    <w:uiPriority w:val="99"/>
    <w:semiHidden/>
    <w:unhideWhenUsed/>
    <w:rsid w:val="00A5376C"/>
    <w:pPr>
      <w:numPr>
        <w:numId w:val="11"/>
      </w:numPr>
      <w:contextualSpacing/>
    </w:pPr>
  </w:style>
  <w:style w:type="paragraph" w:customStyle="1" w:styleId="Pa0">
    <w:name w:val="Pa0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character" w:customStyle="1" w:styleId="A4">
    <w:name w:val="A4"/>
    <w:uiPriority w:val="99"/>
    <w:rsid w:val="003D6566"/>
    <w:rPr>
      <w:rFonts w:cs="Proxima Nova Light"/>
      <w:color w:val="000000"/>
      <w:sz w:val="19"/>
      <w:szCs w:val="19"/>
      <w:u w:val="single"/>
    </w:rPr>
  </w:style>
  <w:style w:type="paragraph" w:customStyle="1" w:styleId="Pa4">
    <w:name w:val="Pa4"/>
    <w:basedOn w:val="Normal"/>
    <w:next w:val="Normal"/>
    <w:uiPriority w:val="99"/>
    <w:rsid w:val="003D6566"/>
    <w:pPr>
      <w:autoSpaceDE w:val="0"/>
      <w:autoSpaceDN w:val="0"/>
      <w:adjustRightInd w:val="0"/>
      <w:spacing w:after="0" w:line="191" w:lineRule="atLeast"/>
    </w:pPr>
    <w:rPr>
      <w:rFonts w:ascii="Proxima Nova Light" w:hAnsi="Proxima Nova Light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14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840F35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40F35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40F35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40F35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40F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7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URK Farver">
      <a:dk1>
        <a:sysClr val="windowText" lastClr="000000"/>
      </a:dk1>
      <a:lt1>
        <a:sysClr val="window" lastClr="FFFFFF"/>
      </a:lt1>
      <a:dk2>
        <a:srgbClr val="3C2850"/>
      </a:dk2>
      <a:lt2>
        <a:srgbClr val="FDF0F1"/>
      </a:lt2>
      <a:accent1>
        <a:srgbClr val="21F1FF"/>
      </a:accent1>
      <a:accent2>
        <a:srgbClr val="E30A0B"/>
      </a:accent2>
      <a:accent3>
        <a:srgbClr val="EBFF22"/>
      </a:accent3>
      <a:accent4>
        <a:srgbClr val="FDF0F1"/>
      </a:accent4>
      <a:accent5>
        <a:srgbClr val="2D233E"/>
      </a:accent5>
      <a:accent6>
        <a:srgbClr val="3C2850"/>
      </a:accent6>
      <a:hlink>
        <a:srgbClr val="FFFFFF"/>
      </a:hlink>
      <a:folHlink>
        <a:srgbClr val="FFFFFF"/>
      </a:folHlink>
    </a:clrScheme>
    <a:fontScheme name="URK font 2017">
      <a:majorFont>
        <a:latin typeface="Proxima Nova Extrabold"/>
        <a:ea typeface=""/>
        <a:cs typeface=""/>
      </a:majorFont>
      <a:minorFont>
        <a:latin typeface="Proxima Nov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bg2"/>
        </a:solidFill>
        <a:ln w="6350"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336BA-41D5-4A4E-9006-784FF37AF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317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Benedicte Lønstrup Nygaard</dc:creator>
  <cp:keywords/>
  <dc:description/>
  <cp:lastModifiedBy>Benedicte Lønstrup Nygaard</cp:lastModifiedBy>
  <cp:revision>30</cp:revision>
  <cp:lastPrinted>2021-01-18T10:31:00Z</cp:lastPrinted>
  <dcterms:created xsi:type="dcterms:W3CDTF">2022-02-15T13:15:00Z</dcterms:created>
  <dcterms:modified xsi:type="dcterms:W3CDTF">2022-02-16T10:29:00Z</dcterms:modified>
</cp:coreProperties>
</file>