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77" w:rsidRPr="00C83234" w:rsidRDefault="00BB494F" w:rsidP="007B0073">
      <w:pPr>
        <w:pStyle w:val="Brdtekst"/>
        <w:spacing w:before="100" w:after="240"/>
        <w:rPr>
          <w:rFonts w:ascii="Verdana" w:eastAsia="Verdana" w:hAnsi="Verdana" w:cs="Verdana"/>
          <w:sz w:val="20"/>
          <w:szCs w:val="18"/>
        </w:rPr>
      </w:pPr>
      <w:r w:rsidRPr="007B045C">
        <w:rPr>
          <w:rFonts w:ascii="Verdana" w:hAnsi="Verdana"/>
          <w:noProof/>
          <w:sz w:val="24"/>
          <w:szCs w:val="18"/>
        </w:rPr>
        <w:drawing>
          <wp:anchor distT="0" distB="0" distL="114300" distR="114300" simplePos="0" relativeHeight="251659776" behindDoc="1" locked="0" layoutInCell="1" allowOverlap="1" wp14:anchorId="50C15C91" wp14:editId="25091738">
            <wp:simplePos x="0" y="0"/>
            <wp:positionH relativeFrom="column">
              <wp:posOffset>3810</wp:posOffset>
            </wp:positionH>
            <wp:positionV relativeFrom="paragraph">
              <wp:posOffset>-737235</wp:posOffset>
            </wp:positionV>
            <wp:extent cx="6120130" cy="4084955"/>
            <wp:effectExtent l="0" t="0" r="0" b="0"/>
            <wp:wrapTight wrapText="bothSides">
              <wp:wrapPolygon edited="0">
                <wp:start x="0" y="0"/>
                <wp:lineTo x="0" y="21456"/>
                <wp:lineTo x="21515" y="21456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7809 as Smart Object-1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E14">
        <w:rPr>
          <w:rFonts w:ascii="Verdana" w:hAnsi="Verdana"/>
          <w:b/>
          <w:bCs/>
          <w:color w:val="FF0000"/>
          <w:sz w:val="28"/>
          <w:szCs w:val="20"/>
        </w:rPr>
        <w:t>Kære forældre</w:t>
      </w:r>
      <w:r w:rsidR="00D0645B">
        <w:rPr>
          <w:rFonts w:ascii="Verdana" w:hAnsi="Verdana"/>
          <w:b/>
          <w:bCs/>
          <w:color w:val="FF0000"/>
          <w:sz w:val="28"/>
          <w:szCs w:val="20"/>
        </w:rPr>
        <w:t>/værge</w:t>
      </w:r>
      <w:r w:rsidR="00156FFD" w:rsidRPr="007B045C">
        <w:rPr>
          <w:rFonts w:ascii="Verdana" w:eastAsia="Arial Unicode MS" w:hAnsi="Verdana" w:cs="Arial Unicode MS"/>
          <w:szCs w:val="20"/>
        </w:rPr>
        <w:br/>
      </w:r>
      <w:r w:rsidR="00156FFD" w:rsidRPr="00C83234">
        <w:rPr>
          <w:rFonts w:ascii="Verdana" w:hAnsi="Verdana"/>
          <w:sz w:val="20"/>
          <w:szCs w:val="18"/>
        </w:rPr>
        <w:t>Det er med stor g</w:t>
      </w:r>
      <w:r w:rsidR="00EE5036" w:rsidRPr="00C83234">
        <w:rPr>
          <w:rFonts w:ascii="Verdana" w:hAnsi="Verdana"/>
          <w:sz w:val="20"/>
          <w:szCs w:val="18"/>
        </w:rPr>
        <w:t>læde, at vi kan tilbyde dit</w:t>
      </w:r>
      <w:r w:rsidR="00156FFD" w:rsidRPr="00C83234">
        <w:rPr>
          <w:rFonts w:ascii="Verdana" w:hAnsi="Verdana"/>
          <w:sz w:val="20"/>
          <w:szCs w:val="18"/>
        </w:rPr>
        <w:t xml:space="preserve"> barn muligheden for </w:t>
      </w:r>
      <w:r w:rsidR="008134B5" w:rsidRPr="00C83234">
        <w:rPr>
          <w:rFonts w:ascii="Verdana" w:hAnsi="Verdana"/>
          <w:sz w:val="20"/>
          <w:szCs w:val="18"/>
        </w:rPr>
        <w:t xml:space="preserve">at få </w:t>
      </w:r>
      <w:r w:rsidR="007B0073" w:rsidRPr="00C83234">
        <w:rPr>
          <w:rFonts w:ascii="Verdana" w:hAnsi="Verdana"/>
          <w:sz w:val="20"/>
          <w:szCs w:val="18"/>
        </w:rPr>
        <w:t xml:space="preserve">en </w:t>
      </w:r>
      <w:r w:rsidR="008134B5" w:rsidRPr="00C83234">
        <w:rPr>
          <w:rFonts w:ascii="Verdana" w:hAnsi="Verdana"/>
          <w:sz w:val="20"/>
          <w:szCs w:val="18"/>
        </w:rPr>
        <w:t xml:space="preserve">mentor </w:t>
      </w:r>
      <w:r w:rsidR="007B0073" w:rsidRPr="00C83234">
        <w:rPr>
          <w:rFonts w:ascii="Verdana" w:hAnsi="Verdana"/>
          <w:sz w:val="20"/>
          <w:szCs w:val="18"/>
        </w:rPr>
        <w:t>hos Ungdommens Røde Kors</w:t>
      </w:r>
      <w:r w:rsidR="00A90508">
        <w:rPr>
          <w:rFonts w:ascii="Verdana" w:hAnsi="Verdana"/>
          <w:sz w:val="20"/>
          <w:szCs w:val="18"/>
        </w:rPr>
        <w:t>.</w:t>
      </w:r>
    </w:p>
    <w:p w:rsidR="00156FFD" w:rsidRPr="0010173B" w:rsidRDefault="00C83234" w:rsidP="00156FFD">
      <w:pPr>
        <w:pStyle w:val="Brdtekst"/>
        <w:spacing w:before="100" w:after="0"/>
        <w:rPr>
          <w:rFonts w:ascii="Verdana" w:eastAsia="Verdana" w:hAnsi="Verdana" w:cs="Verdana"/>
          <w:b/>
          <w:bCs/>
          <w:color w:val="FF0000"/>
          <w:szCs w:val="18"/>
        </w:rPr>
      </w:pPr>
      <w:r w:rsidRPr="0010173B">
        <w:rPr>
          <w:rFonts w:ascii="Verdana" w:hAnsi="Verdana"/>
          <w:b/>
          <w:bCs/>
          <w:color w:val="FF0000"/>
          <w:szCs w:val="18"/>
        </w:rPr>
        <w:t>Hvad er et mentorforløb?</w:t>
      </w:r>
    </w:p>
    <w:p w:rsidR="008134B5" w:rsidRPr="00C83234" w:rsidRDefault="008134B5" w:rsidP="00156FFD">
      <w:pPr>
        <w:pStyle w:val="TableParagraph"/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Dit barn får sin</w:t>
      </w:r>
      <w:r w:rsidR="00D95DBB" w:rsidRPr="00C83234">
        <w:rPr>
          <w:rFonts w:ascii="Verdana" w:hAnsi="Verdana"/>
          <w:sz w:val="20"/>
          <w:szCs w:val="18"/>
          <w:lang w:val="da-DK"/>
        </w:rPr>
        <w:t xml:space="preserve"> egen</w:t>
      </w:r>
      <w:r w:rsidRPr="00C83234">
        <w:rPr>
          <w:rFonts w:ascii="Verdana" w:hAnsi="Verdana"/>
          <w:sz w:val="20"/>
          <w:szCs w:val="18"/>
          <w:lang w:val="da-DK"/>
        </w:rPr>
        <w:t>, personlige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mentor. </w:t>
      </w:r>
      <w:r w:rsidRPr="00C83234">
        <w:rPr>
          <w:rFonts w:ascii="Verdana" w:hAnsi="Verdana"/>
          <w:sz w:val="20"/>
          <w:szCs w:val="18"/>
          <w:lang w:val="da-DK"/>
        </w:rPr>
        <w:t>Vores mentorer e</w:t>
      </w:r>
      <w:r w:rsidR="00156FFD" w:rsidRPr="00C83234">
        <w:rPr>
          <w:rFonts w:ascii="Verdana" w:hAnsi="Verdana"/>
          <w:sz w:val="20"/>
          <w:szCs w:val="18"/>
          <w:lang w:val="da-DK"/>
        </w:rPr>
        <w:t>r engagered</w:t>
      </w:r>
      <w:r w:rsidR="00EE5036" w:rsidRPr="00C83234">
        <w:rPr>
          <w:rFonts w:ascii="Verdana" w:hAnsi="Verdana"/>
          <w:sz w:val="20"/>
          <w:szCs w:val="18"/>
          <w:lang w:val="da-DK"/>
        </w:rPr>
        <w:t xml:space="preserve">e </w:t>
      </w:r>
      <w:r w:rsidRPr="00C83234">
        <w:rPr>
          <w:rFonts w:ascii="Verdana" w:hAnsi="Verdana"/>
          <w:sz w:val="20"/>
          <w:szCs w:val="18"/>
          <w:lang w:val="da-DK"/>
        </w:rPr>
        <w:t>frivillige som</w:t>
      </w:r>
      <w:r w:rsidR="00EE5036" w:rsidRPr="00C83234">
        <w:rPr>
          <w:rFonts w:ascii="Verdana" w:hAnsi="Verdana"/>
          <w:sz w:val="20"/>
          <w:szCs w:val="18"/>
          <w:lang w:val="da-DK"/>
        </w:rPr>
        <w:t xml:space="preserve"> har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barn</w:t>
      </w:r>
      <w:r w:rsidR="00EE5036" w:rsidRPr="00C83234">
        <w:rPr>
          <w:rFonts w:ascii="Verdana" w:hAnsi="Verdana"/>
          <w:sz w:val="20"/>
          <w:szCs w:val="18"/>
          <w:lang w:val="da-DK"/>
        </w:rPr>
        <w:t>et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s trivsel og potentiale i </w:t>
      </w:r>
      <w:r w:rsidR="00C173BB" w:rsidRPr="00C83234">
        <w:rPr>
          <w:rFonts w:ascii="Verdana" w:hAnsi="Verdana"/>
          <w:sz w:val="20"/>
          <w:szCs w:val="18"/>
          <w:lang w:val="da-DK"/>
        </w:rPr>
        <w:t>centrum</w:t>
      </w:r>
      <w:r w:rsidR="007B0073" w:rsidRPr="00C83234">
        <w:rPr>
          <w:rFonts w:ascii="Verdana" w:hAnsi="Verdana"/>
          <w:sz w:val="20"/>
          <w:szCs w:val="18"/>
          <w:lang w:val="da-DK"/>
        </w:rPr>
        <w:t>.</w:t>
      </w:r>
      <w:r w:rsidR="003C6C65" w:rsidRPr="00C83234">
        <w:rPr>
          <w:rFonts w:ascii="Verdana" w:hAnsi="Verdana"/>
          <w:sz w:val="20"/>
          <w:szCs w:val="18"/>
          <w:lang w:val="da-DK"/>
        </w:rPr>
        <w:t xml:space="preserve"> Et mentorforløb</w:t>
      </w:r>
      <w:r w:rsidR="00EE5036" w:rsidRPr="00C83234">
        <w:rPr>
          <w:rFonts w:ascii="Verdana" w:hAnsi="Verdana"/>
          <w:sz w:val="20"/>
          <w:szCs w:val="18"/>
          <w:lang w:val="da-DK"/>
        </w:rPr>
        <w:t xml:space="preserve"> tager udgangspunkt i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</w:t>
      </w:r>
      <w:r w:rsidR="00EE5036" w:rsidRPr="00C83234">
        <w:rPr>
          <w:rFonts w:ascii="Verdana" w:hAnsi="Verdana"/>
          <w:sz w:val="20"/>
          <w:szCs w:val="18"/>
          <w:lang w:val="da-DK"/>
        </w:rPr>
        <w:t>ns ønsker og behov, og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barn er derfor også med til</w:t>
      </w:r>
      <w:r w:rsidRPr="00C83234">
        <w:rPr>
          <w:rFonts w:ascii="Verdana" w:hAnsi="Verdana"/>
          <w:sz w:val="20"/>
          <w:szCs w:val="18"/>
          <w:lang w:val="da-DK"/>
        </w:rPr>
        <w:t xml:space="preserve"> selv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at sætte målene for mentorforløbet. Det kan </w:t>
      </w:r>
      <w:r w:rsidRPr="00C83234">
        <w:rPr>
          <w:rFonts w:ascii="Verdana" w:hAnsi="Verdana"/>
          <w:sz w:val="20"/>
          <w:szCs w:val="18"/>
          <w:lang w:val="da-DK"/>
        </w:rPr>
        <w:t>f.eks</w:t>
      </w:r>
      <w:r w:rsidR="003C6C65" w:rsidRPr="00C83234">
        <w:rPr>
          <w:rFonts w:ascii="Verdana" w:hAnsi="Verdana"/>
          <w:sz w:val="20"/>
          <w:szCs w:val="18"/>
          <w:lang w:val="da-DK"/>
        </w:rPr>
        <w:t>.</w:t>
      </w:r>
      <w:r w:rsidRPr="00C83234">
        <w:rPr>
          <w:rFonts w:ascii="Verdana" w:hAnsi="Verdana"/>
          <w:sz w:val="20"/>
          <w:szCs w:val="18"/>
          <w:lang w:val="da-DK"/>
        </w:rPr>
        <w:t xml:space="preserve"> </w:t>
      </w:r>
      <w:r w:rsidR="00156FFD" w:rsidRPr="00C83234">
        <w:rPr>
          <w:rFonts w:ascii="Verdana" w:hAnsi="Verdana"/>
          <w:sz w:val="20"/>
          <w:szCs w:val="18"/>
          <w:lang w:val="da-DK"/>
        </w:rPr>
        <w:t>være introduktion til fritidsakt</w:t>
      </w:r>
      <w:r w:rsidR="00D95DBB" w:rsidRPr="00C83234">
        <w:rPr>
          <w:rFonts w:ascii="Verdana" w:hAnsi="Verdana"/>
          <w:sz w:val="20"/>
          <w:szCs w:val="18"/>
          <w:lang w:val="da-DK"/>
        </w:rPr>
        <w:t>iviteter, oplevelser</w:t>
      </w:r>
      <w:r w:rsidRPr="00C83234">
        <w:rPr>
          <w:rFonts w:ascii="Verdana" w:hAnsi="Verdana"/>
          <w:sz w:val="20"/>
          <w:szCs w:val="18"/>
          <w:lang w:val="da-DK"/>
        </w:rPr>
        <w:t>, en at tale med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eller støtte til skole.</w:t>
      </w:r>
      <w:r w:rsidRPr="00C83234">
        <w:rPr>
          <w:rFonts w:ascii="Verdana" w:eastAsia="Verdana" w:hAnsi="Verdana" w:cs="Verdana"/>
          <w:sz w:val="20"/>
          <w:szCs w:val="18"/>
          <w:lang w:val="da-DK"/>
        </w:rPr>
        <w:t xml:space="preserve"> </w:t>
      </w:r>
    </w:p>
    <w:p w:rsidR="008134B5" w:rsidRPr="00C83234" w:rsidRDefault="008134B5" w:rsidP="00156FFD">
      <w:pPr>
        <w:pStyle w:val="TableParagraph"/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</w:p>
    <w:p w:rsidR="008134B5" w:rsidRPr="00C83234" w:rsidRDefault="008134B5" w:rsidP="008134B5">
      <w:pPr>
        <w:pStyle w:val="TableParagraph"/>
        <w:numPr>
          <w:ilvl w:val="0"/>
          <w:numId w:val="5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Mentorordningen er et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gratis</w:t>
      </w:r>
      <w:r w:rsidR="00CB575B" w:rsidRPr="00C83234">
        <w:rPr>
          <w:rFonts w:ascii="Verdana" w:hAnsi="Verdana"/>
          <w:sz w:val="20"/>
          <w:szCs w:val="18"/>
          <w:lang w:val="da-DK"/>
        </w:rPr>
        <w:t xml:space="preserve"> </w:t>
      </w:r>
      <w:r w:rsidR="00EE5036" w:rsidRPr="00C83234">
        <w:rPr>
          <w:rFonts w:ascii="Verdana" w:hAnsi="Verdana"/>
          <w:sz w:val="20"/>
          <w:szCs w:val="18"/>
          <w:lang w:val="da-DK"/>
        </w:rPr>
        <w:t>tilbud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. </w:t>
      </w:r>
    </w:p>
    <w:p w:rsidR="008134B5" w:rsidRPr="00C83234" w:rsidRDefault="00156FFD" w:rsidP="008134B5">
      <w:pPr>
        <w:pStyle w:val="TableParagraph"/>
        <w:numPr>
          <w:ilvl w:val="0"/>
          <w:numId w:val="5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Et mentorforløb vare</w:t>
      </w:r>
      <w:r w:rsidR="008134B5" w:rsidRPr="00C83234">
        <w:rPr>
          <w:rFonts w:ascii="Verdana" w:hAnsi="Verdana"/>
          <w:sz w:val="20"/>
          <w:szCs w:val="18"/>
          <w:lang w:val="da-DK"/>
        </w:rPr>
        <w:t xml:space="preserve">r i 1 år. </w:t>
      </w:r>
    </w:p>
    <w:p w:rsidR="00156FFD" w:rsidRPr="00C83234" w:rsidRDefault="00156FFD" w:rsidP="008134B5">
      <w:pPr>
        <w:pStyle w:val="TableParagraph"/>
        <w:numPr>
          <w:ilvl w:val="0"/>
          <w:numId w:val="5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Di</w:t>
      </w:r>
      <w:r w:rsidR="00EE5036" w:rsidRPr="00C83234">
        <w:rPr>
          <w:rFonts w:ascii="Verdana" w:hAnsi="Verdana"/>
          <w:sz w:val="20"/>
          <w:szCs w:val="18"/>
          <w:lang w:val="da-DK"/>
        </w:rPr>
        <w:t>t</w:t>
      </w:r>
      <w:r w:rsidR="00D95DBB" w:rsidRPr="00C83234">
        <w:rPr>
          <w:rFonts w:ascii="Verdana" w:hAnsi="Verdana"/>
          <w:sz w:val="20"/>
          <w:szCs w:val="18"/>
          <w:lang w:val="da-DK"/>
        </w:rPr>
        <w:t xml:space="preserve"> barn og men</w:t>
      </w:r>
      <w:r w:rsidR="00005EB4">
        <w:rPr>
          <w:rFonts w:ascii="Verdana" w:hAnsi="Verdana"/>
          <w:sz w:val="20"/>
          <w:szCs w:val="18"/>
          <w:lang w:val="da-DK"/>
        </w:rPr>
        <w:t>toren mødes som udgangspunkt 3-4</w:t>
      </w:r>
      <w:bookmarkStart w:id="0" w:name="_GoBack"/>
      <w:bookmarkEnd w:id="0"/>
      <w:r w:rsidR="00D95DBB" w:rsidRPr="00C83234">
        <w:rPr>
          <w:rFonts w:ascii="Verdana" w:hAnsi="Verdana"/>
          <w:sz w:val="20"/>
          <w:szCs w:val="18"/>
          <w:lang w:val="da-DK"/>
        </w:rPr>
        <w:t xml:space="preserve"> gang</w:t>
      </w:r>
      <w:r w:rsidR="008134B5" w:rsidRPr="00C83234">
        <w:rPr>
          <w:rFonts w:ascii="Verdana" w:hAnsi="Verdana"/>
          <w:sz w:val="20"/>
          <w:szCs w:val="18"/>
          <w:lang w:val="da-DK"/>
        </w:rPr>
        <w:t>e</w:t>
      </w:r>
      <w:r w:rsidR="00D95DBB" w:rsidRPr="00C83234">
        <w:rPr>
          <w:rFonts w:ascii="Verdana" w:hAnsi="Verdana"/>
          <w:sz w:val="20"/>
          <w:szCs w:val="18"/>
          <w:lang w:val="da-DK"/>
        </w:rPr>
        <w:t xml:space="preserve"> om måneden</w:t>
      </w:r>
      <w:r w:rsidRPr="00C83234">
        <w:rPr>
          <w:rFonts w:ascii="Verdana" w:hAnsi="Verdana"/>
          <w:sz w:val="20"/>
          <w:szCs w:val="18"/>
          <w:lang w:val="da-DK"/>
        </w:rPr>
        <w:t xml:space="preserve"> i </w:t>
      </w:r>
      <w:r w:rsidR="008134B5" w:rsidRPr="00C83234">
        <w:rPr>
          <w:rFonts w:ascii="Verdana" w:hAnsi="Verdana"/>
          <w:sz w:val="20"/>
          <w:szCs w:val="18"/>
          <w:lang w:val="da-DK"/>
        </w:rPr>
        <w:t xml:space="preserve">ca. </w:t>
      </w:r>
      <w:r w:rsidR="007B0073" w:rsidRPr="00C83234">
        <w:rPr>
          <w:rFonts w:ascii="Verdana" w:hAnsi="Verdana"/>
          <w:sz w:val="20"/>
          <w:szCs w:val="18"/>
          <w:lang w:val="da-DK"/>
        </w:rPr>
        <w:t xml:space="preserve">2 timer, hvor de kan gå en tur, snakke om styrker og udfordringer eller eksempelvis opleve eller besøge forskellige steder. De nærmere detaljer aftaler de sammen fra gang til gang. </w:t>
      </w:r>
    </w:p>
    <w:p w:rsidR="008134B5" w:rsidRPr="00C83234" w:rsidRDefault="008134B5" w:rsidP="008134B5">
      <w:pPr>
        <w:pStyle w:val="TableParagraph"/>
        <w:numPr>
          <w:ilvl w:val="0"/>
          <w:numId w:val="5"/>
        </w:numPr>
        <w:tabs>
          <w:tab w:val="left" w:pos="5355"/>
        </w:tabs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eastAsia="Verdana" w:hAnsi="Verdana" w:cs="Verdana"/>
          <w:sz w:val="20"/>
          <w:szCs w:val="18"/>
          <w:lang w:val="da-DK"/>
        </w:rPr>
        <w:t>Dit barn og mentor har 150 kr. om måneden til lige det, de har lyst til (mentors ansvar).</w:t>
      </w:r>
    </w:p>
    <w:p w:rsidR="003C6C65" w:rsidRPr="00C83234" w:rsidRDefault="008134B5" w:rsidP="00505915">
      <w:pPr>
        <w:pStyle w:val="TableParagraph"/>
        <w:numPr>
          <w:ilvl w:val="0"/>
          <w:numId w:val="5"/>
        </w:numPr>
        <w:tabs>
          <w:tab w:val="left" w:pos="5355"/>
        </w:tabs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eastAsia="Verdana" w:hAnsi="Verdana" w:cs="Verdana"/>
          <w:sz w:val="20"/>
          <w:szCs w:val="18"/>
          <w:lang w:val="da-DK"/>
        </w:rPr>
        <w:t xml:space="preserve">Der evalueres i starten og slutningen af forløbet. </w:t>
      </w:r>
    </w:p>
    <w:p w:rsidR="008134B5" w:rsidRPr="00C83234" w:rsidRDefault="008134B5" w:rsidP="00505915">
      <w:pPr>
        <w:pStyle w:val="TableParagraph"/>
        <w:numPr>
          <w:ilvl w:val="0"/>
          <w:numId w:val="5"/>
        </w:numPr>
        <w:tabs>
          <w:tab w:val="left" w:pos="5355"/>
        </w:tabs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eastAsia="Verdana" w:hAnsi="Verdana" w:cs="Verdana"/>
          <w:sz w:val="20"/>
          <w:szCs w:val="18"/>
          <w:lang w:val="da-DK"/>
        </w:rPr>
        <w:t>Ungdommens Røde Kors skal have besked, hvis dit barn og mentor afslutter deres mentorforløb.</w:t>
      </w:r>
      <w:r w:rsidRPr="00C83234">
        <w:rPr>
          <w:rFonts w:ascii="Verdana" w:eastAsia="Verdana" w:hAnsi="Verdana" w:cs="Verdana"/>
          <w:sz w:val="20"/>
          <w:szCs w:val="18"/>
          <w:lang w:val="da-DK"/>
        </w:rPr>
        <w:br/>
        <w:t xml:space="preserve"> </w:t>
      </w:r>
    </w:p>
    <w:p w:rsidR="008134B5" w:rsidRPr="00C83234" w:rsidRDefault="008134B5" w:rsidP="00505915">
      <w:pPr>
        <w:pStyle w:val="TableParagraph"/>
        <w:tabs>
          <w:tab w:val="left" w:pos="5355"/>
        </w:tabs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</w:p>
    <w:p w:rsidR="007B045C" w:rsidRPr="00C83234" w:rsidRDefault="007B045C" w:rsidP="00156FFD">
      <w:pPr>
        <w:pStyle w:val="TableParagraph"/>
        <w:spacing w:line="276" w:lineRule="auto"/>
        <w:ind w:right="363"/>
        <w:rPr>
          <w:rFonts w:ascii="Verdana" w:hAnsi="Verdana"/>
          <w:b/>
          <w:bCs/>
          <w:color w:val="FF0000"/>
          <w:sz w:val="20"/>
          <w:szCs w:val="18"/>
          <w:lang w:val="da-DK"/>
        </w:rPr>
      </w:pPr>
    </w:p>
    <w:p w:rsidR="007B045C" w:rsidRPr="00C83234" w:rsidRDefault="007B045C" w:rsidP="00156FFD">
      <w:pPr>
        <w:pStyle w:val="TableParagraph"/>
        <w:spacing w:line="276" w:lineRule="auto"/>
        <w:ind w:right="363"/>
        <w:rPr>
          <w:rFonts w:ascii="Verdana" w:hAnsi="Verdana"/>
          <w:b/>
          <w:bCs/>
          <w:color w:val="FF0000"/>
          <w:sz w:val="20"/>
          <w:szCs w:val="18"/>
          <w:lang w:val="da-DK"/>
        </w:rPr>
      </w:pPr>
    </w:p>
    <w:p w:rsidR="002D5557" w:rsidRDefault="002D5557" w:rsidP="00156FFD">
      <w:pPr>
        <w:pStyle w:val="TableParagraph"/>
        <w:spacing w:line="276" w:lineRule="auto"/>
        <w:ind w:right="363"/>
        <w:rPr>
          <w:rFonts w:ascii="Verdana" w:hAnsi="Verdana"/>
          <w:b/>
          <w:bCs/>
          <w:color w:val="FF0000"/>
          <w:sz w:val="20"/>
          <w:szCs w:val="18"/>
          <w:lang w:val="da-DK"/>
        </w:rPr>
      </w:pPr>
    </w:p>
    <w:p w:rsidR="002D5557" w:rsidRDefault="002D5557" w:rsidP="00156FFD">
      <w:pPr>
        <w:pStyle w:val="TableParagraph"/>
        <w:spacing w:line="276" w:lineRule="auto"/>
        <w:ind w:right="363"/>
        <w:rPr>
          <w:rFonts w:ascii="Verdana" w:hAnsi="Verdana"/>
          <w:b/>
          <w:bCs/>
          <w:color w:val="FF0000"/>
          <w:sz w:val="20"/>
          <w:szCs w:val="18"/>
          <w:lang w:val="da-DK"/>
        </w:rPr>
      </w:pPr>
    </w:p>
    <w:p w:rsidR="00156FFD" w:rsidRPr="00C83234" w:rsidRDefault="002D5557" w:rsidP="00156FFD">
      <w:pPr>
        <w:pStyle w:val="TableParagraph"/>
        <w:spacing w:line="276" w:lineRule="auto"/>
        <w:ind w:right="363"/>
        <w:rPr>
          <w:rFonts w:ascii="Verdana" w:eastAsia="Verdana" w:hAnsi="Verdana" w:cs="Verdana"/>
          <w:b/>
          <w:bCs/>
          <w:sz w:val="20"/>
          <w:szCs w:val="18"/>
          <w:lang w:val="da-DK"/>
        </w:rPr>
      </w:pPr>
      <w:r w:rsidRPr="0010173B">
        <w:rPr>
          <w:rFonts w:ascii="Verdana" w:hAnsi="Verdana"/>
          <w:b/>
          <w:bCs/>
          <w:color w:val="FF0000"/>
          <w:szCs w:val="18"/>
          <w:lang w:val="da-DK"/>
        </w:rPr>
        <w:lastRenderedPageBreak/>
        <w:t>Hvad skal jeg gøre som forældre/værge?</w:t>
      </w:r>
      <w:r w:rsidRPr="0010173B">
        <w:rPr>
          <w:rFonts w:ascii="Verdana" w:hAnsi="Verdana"/>
          <w:b/>
          <w:bCs/>
          <w:szCs w:val="18"/>
          <w:lang w:val="da-DK"/>
        </w:rPr>
        <w:t xml:space="preserve"> </w:t>
      </w:r>
      <w:r w:rsidR="007C123D" w:rsidRPr="00C83234">
        <w:rPr>
          <w:rFonts w:ascii="Verdana" w:hAnsi="Verdana"/>
          <w:b/>
          <w:bCs/>
          <w:sz w:val="20"/>
          <w:szCs w:val="18"/>
          <w:lang w:val="da-DK"/>
        </w:rPr>
        <w:br/>
      </w:r>
    </w:p>
    <w:p w:rsidR="00156FFD" w:rsidRPr="00C83234" w:rsidRDefault="00156FFD" w:rsidP="007C123D">
      <w:pPr>
        <w:pStyle w:val="TableParagraph"/>
        <w:numPr>
          <w:ilvl w:val="0"/>
          <w:numId w:val="6"/>
        </w:numPr>
        <w:spacing w:line="276" w:lineRule="auto"/>
        <w:ind w:right="363"/>
        <w:rPr>
          <w:rFonts w:ascii="Verdana" w:hAnsi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For at sikre at dit barn får den rette mentor,</w:t>
      </w:r>
      <w:r w:rsidR="00EE5036" w:rsidRPr="00C83234">
        <w:rPr>
          <w:rFonts w:ascii="Verdana" w:hAnsi="Verdana"/>
          <w:sz w:val="20"/>
          <w:szCs w:val="18"/>
          <w:lang w:val="da-DK"/>
        </w:rPr>
        <w:t xml:space="preserve"> er det vigtigt, at du</w:t>
      </w:r>
      <w:r w:rsidR="00C55BBB" w:rsidRPr="00C83234">
        <w:rPr>
          <w:rFonts w:ascii="Verdana" w:hAnsi="Verdana"/>
          <w:sz w:val="20"/>
          <w:szCs w:val="18"/>
          <w:lang w:val="da-DK"/>
        </w:rPr>
        <w:t xml:space="preserve">, sammen med </w:t>
      </w:r>
      <w:r w:rsidR="00EE5036" w:rsidRPr="00C83234">
        <w:rPr>
          <w:rFonts w:ascii="Verdana" w:hAnsi="Verdana"/>
          <w:sz w:val="20"/>
          <w:szCs w:val="18"/>
          <w:lang w:val="da-DK"/>
        </w:rPr>
        <w:t xml:space="preserve">dit barn og </w:t>
      </w:r>
      <w:r w:rsidR="007B0073" w:rsidRPr="00C83234">
        <w:rPr>
          <w:rFonts w:ascii="Verdana" w:hAnsi="Verdana"/>
          <w:sz w:val="20"/>
          <w:szCs w:val="18"/>
          <w:lang w:val="da-DK"/>
        </w:rPr>
        <w:t>henviseren</w:t>
      </w:r>
      <w:r w:rsidR="00C55BBB" w:rsidRPr="00C83234">
        <w:rPr>
          <w:rFonts w:ascii="Verdana" w:hAnsi="Verdana"/>
          <w:sz w:val="20"/>
          <w:szCs w:val="18"/>
          <w:lang w:val="da-DK"/>
        </w:rPr>
        <w:t>, får udfyldt oplysningsskemaet så grundigt som muligt</w:t>
      </w:r>
      <w:r w:rsidRPr="00C83234">
        <w:rPr>
          <w:rFonts w:ascii="Verdana" w:hAnsi="Verdana"/>
          <w:sz w:val="20"/>
          <w:szCs w:val="18"/>
          <w:lang w:val="da-DK"/>
        </w:rPr>
        <w:t xml:space="preserve">. </w:t>
      </w:r>
      <w:r w:rsidR="007C123D" w:rsidRPr="00C83234">
        <w:rPr>
          <w:rFonts w:ascii="Verdana" w:hAnsi="Verdana"/>
          <w:sz w:val="20"/>
          <w:szCs w:val="18"/>
          <w:lang w:val="da-DK"/>
        </w:rPr>
        <w:t xml:space="preserve">Husk, at det er dit barns motivation, der er afgørende for om mentorrelationen bliver god. </w:t>
      </w:r>
    </w:p>
    <w:p w:rsidR="00C55BBB" w:rsidRPr="00C83234" w:rsidRDefault="00C55BBB" w:rsidP="00156FFD">
      <w:pPr>
        <w:pStyle w:val="TableParagraph"/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</w:p>
    <w:p w:rsidR="007C123D" w:rsidRPr="00C83234" w:rsidRDefault="00EE5036" w:rsidP="007C123D">
      <w:pPr>
        <w:pStyle w:val="TableParagraph"/>
        <w:numPr>
          <w:ilvl w:val="0"/>
          <w:numId w:val="6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Når vi har matchet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barn med en </w:t>
      </w:r>
      <w:r w:rsidRPr="00C83234">
        <w:rPr>
          <w:rFonts w:ascii="Verdana" w:hAnsi="Verdana"/>
          <w:sz w:val="20"/>
          <w:szCs w:val="18"/>
          <w:lang w:val="da-DK"/>
        </w:rPr>
        <w:t>mentor, inviteres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barn til et første møde med mentoren</w:t>
      </w:r>
      <w:r w:rsidR="008134B5" w:rsidRPr="00C83234">
        <w:rPr>
          <w:rFonts w:ascii="Verdana" w:hAnsi="Verdana"/>
          <w:sz w:val="20"/>
          <w:szCs w:val="18"/>
          <w:lang w:val="da-DK"/>
        </w:rPr>
        <w:t>.</w:t>
      </w:r>
      <w:r w:rsidR="00C55BBB" w:rsidRPr="00C83234">
        <w:rPr>
          <w:rFonts w:ascii="Verdana" w:hAnsi="Verdana"/>
          <w:sz w:val="20"/>
          <w:szCs w:val="18"/>
          <w:lang w:val="da-DK"/>
        </w:rPr>
        <w:t xml:space="preserve"> </w:t>
      </w:r>
      <w:r w:rsidR="008134B5" w:rsidRPr="00C83234">
        <w:rPr>
          <w:rFonts w:ascii="Verdana" w:hAnsi="Verdana"/>
          <w:sz w:val="20"/>
          <w:szCs w:val="18"/>
          <w:lang w:val="da-DK"/>
        </w:rPr>
        <w:t xml:space="preserve">Afstem med dit barn om han/hun gerne vil have dig med til første møde, så du også kan møde mentoren. </w:t>
      </w:r>
      <w:r w:rsidR="007C123D" w:rsidRPr="00C83234">
        <w:rPr>
          <w:rFonts w:ascii="Verdana" w:hAnsi="Verdana"/>
          <w:sz w:val="20"/>
          <w:szCs w:val="18"/>
          <w:lang w:val="da-DK"/>
        </w:rPr>
        <w:t>Det er også fint at mø</w:t>
      </w:r>
      <w:r w:rsidR="008327EE">
        <w:rPr>
          <w:rFonts w:ascii="Verdana" w:hAnsi="Verdana"/>
          <w:sz w:val="20"/>
          <w:szCs w:val="18"/>
          <w:lang w:val="da-DK"/>
        </w:rPr>
        <w:t>des en af de andre gange, hvis I</w:t>
      </w:r>
      <w:r w:rsidR="007C123D" w:rsidRPr="00C83234">
        <w:rPr>
          <w:rFonts w:ascii="Verdana" w:hAnsi="Verdana"/>
          <w:sz w:val="20"/>
          <w:szCs w:val="18"/>
          <w:lang w:val="da-DK"/>
        </w:rPr>
        <w:t xml:space="preserve"> synes det kan give mening. Jo større opbakning dit barn har hjemmefra til mentorforløbet, jo bedre bliver det.</w:t>
      </w:r>
      <w:r w:rsidR="007C123D" w:rsidRPr="00C83234">
        <w:rPr>
          <w:rFonts w:ascii="Verdana" w:hAnsi="Verdana"/>
          <w:sz w:val="20"/>
          <w:szCs w:val="18"/>
          <w:lang w:val="da-DK"/>
        </w:rPr>
        <w:br/>
      </w:r>
    </w:p>
    <w:p w:rsidR="007C123D" w:rsidRPr="00C83234" w:rsidRDefault="00156FFD" w:rsidP="00156FFD">
      <w:pPr>
        <w:pStyle w:val="TableParagraph"/>
        <w:numPr>
          <w:ilvl w:val="0"/>
          <w:numId w:val="6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 xml:space="preserve">Mentorforløbet </w:t>
      </w:r>
      <w:r w:rsidR="00D95DBB" w:rsidRPr="00C83234">
        <w:rPr>
          <w:rFonts w:ascii="Verdana" w:hAnsi="Verdana"/>
          <w:sz w:val="20"/>
          <w:szCs w:val="18"/>
          <w:lang w:val="da-DK"/>
        </w:rPr>
        <w:t>går i gang efter det første møde</w:t>
      </w:r>
      <w:r w:rsidR="007C123D" w:rsidRPr="00C83234">
        <w:rPr>
          <w:rFonts w:ascii="Verdana" w:hAnsi="Verdana"/>
          <w:sz w:val="20"/>
          <w:szCs w:val="18"/>
          <w:lang w:val="da-DK"/>
        </w:rPr>
        <w:t>.</w:t>
      </w:r>
      <w:r w:rsidR="007C123D" w:rsidRPr="00C83234">
        <w:rPr>
          <w:rFonts w:ascii="Verdana" w:hAnsi="Verdana"/>
          <w:sz w:val="20"/>
          <w:szCs w:val="18"/>
          <w:lang w:val="da-DK"/>
        </w:rPr>
        <w:br/>
      </w:r>
    </w:p>
    <w:p w:rsidR="007C123D" w:rsidRPr="00C83234" w:rsidRDefault="008327EE" w:rsidP="00156FFD">
      <w:pPr>
        <w:pStyle w:val="TableParagraph"/>
        <w:numPr>
          <w:ilvl w:val="0"/>
          <w:numId w:val="6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>
        <w:rPr>
          <w:rFonts w:ascii="Verdana" w:hAnsi="Verdana"/>
          <w:sz w:val="20"/>
          <w:szCs w:val="18"/>
          <w:lang w:val="da-DK"/>
        </w:rPr>
        <w:t>Når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mentorforløb</w:t>
      </w:r>
      <w:r w:rsidR="00EE5036" w:rsidRPr="00C83234">
        <w:rPr>
          <w:rFonts w:ascii="Verdana" w:hAnsi="Verdana"/>
          <w:sz w:val="20"/>
          <w:szCs w:val="18"/>
          <w:lang w:val="da-DK"/>
        </w:rPr>
        <w:t>et er gået i gang, vil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</w:t>
      </w:r>
      <w:r w:rsidR="00EE5036" w:rsidRPr="00C83234">
        <w:rPr>
          <w:rFonts w:ascii="Verdana" w:hAnsi="Verdana"/>
          <w:sz w:val="20"/>
          <w:szCs w:val="18"/>
          <w:lang w:val="da-DK"/>
        </w:rPr>
        <w:t>rn løbende være i dialog</w:t>
      </w:r>
      <w:r w:rsidR="00D95DBB" w:rsidRPr="00C83234">
        <w:rPr>
          <w:rFonts w:ascii="Verdana" w:hAnsi="Verdana"/>
          <w:sz w:val="20"/>
          <w:szCs w:val="18"/>
          <w:lang w:val="da-DK"/>
        </w:rPr>
        <w:t xml:space="preserve"> med en sparringspartner fra URK</w:t>
      </w:r>
      <w:r w:rsidR="00156FFD" w:rsidRPr="00C83234">
        <w:rPr>
          <w:rFonts w:ascii="Verdana" w:hAnsi="Verdana"/>
          <w:sz w:val="20"/>
          <w:szCs w:val="18"/>
          <w:lang w:val="da-DK"/>
        </w:rPr>
        <w:t>, som sikrer, at mentorforløbet går godt</w:t>
      </w:r>
      <w:r w:rsidR="00D95DBB" w:rsidRPr="00C83234">
        <w:rPr>
          <w:rFonts w:ascii="Verdana" w:hAnsi="Verdana"/>
          <w:sz w:val="20"/>
          <w:szCs w:val="18"/>
          <w:lang w:val="da-DK"/>
        </w:rPr>
        <w:t>,</w:t>
      </w:r>
      <w:r w:rsidR="00EE5036" w:rsidRPr="00C83234">
        <w:rPr>
          <w:rFonts w:ascii="Verdana" w:hAnsi="Verdana"/>
          <w:sz w:val="20"/>
          <w:szCs w:val="18"/>
          <w:lang w:val="da-DK"/>
        </w:rPr>
        <w:t xml:space="preserve"> og at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barn trives med sin mentor.</w:t>
      </w:r>
      <w:r w:rsidR="007C123D" w:rsidRPr="00C83234">
        <w:rPr>
          <w:rFonts w:ascii="Verdana" w:hAnsi="Verdana"/>
          <w:sz w:val="20"/>
          <w:szCs w:val="18"/>
          <w:lang w:val="da-DK"/>
        </w:rPr>
        <w:br/>
      </w:r>
    </w:p>
    <w:p w:rsidR="00156FFD" w:rsidRPr="00C83234" w:rsidRDefault="007C123D" w:rsidP="00156FFD">
      <w:pPr>
        <w:pStyle w:val="TableParagraph"/>
        <w:numPr>
          <w:ilvl w:val="0"/>
          <w:numId w:val="6"/>
        </w:numPr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  <w:r w:rsidRPr="00C83234">
        <w:rPr>
          <w:rFonts w:ascii="Verdana" w:hAnsi="Verdana"/>
          <w:sz w:val="20"/>
          <w:szCs w:val="18"/>
          <w:lang w:val="da-DK"/>
        </w:rPr>
        <w:t>Da vores mentorer er frivillige</w:t>
      </w:r>
      <w:r w:rsidR="00EE5036" w:rsidRPr="00C83234">
        <w:rPr>
          <w:rFonts w:ascii="Verdana" w:hAnsi="Verdana"/>
          <w:sz w:val="20"/>
          <w:szCs w:val="18"/>
          <w:lang w:val="da-DK"/>
        </w:rPr>
        <w:t>, er det vigtigt, at dit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barn møder op til de aftalte møder, og at </w:t>
      </w:r>
      <w:r w:rsidR="00EE5036" w:rsidRPr="00C83234">
        <w:rPr>
          <w:rFonts w:ascii="Verdana" w:hAnsi="Verdana"/>
          <w:sz w:val="20"/>
          <w:szCs w:val="18"/>
          <w:lang w:val="da-DK"/>
        </w:rPr>
        <w:t>du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 </w:t>
      </w:r>
      <w:r w:rsidR="008327EE">
        <w:rPr>
          <w:rFonts w:ascii="Verdana" w:hAnsi="Verdana"/>
          <w:sz w:val="20"/>
          <w:szCs w:val="18"/>
          <w:lang w:val="da-DK"/>
        </w:rPr>
        <w:t>som forælder</w:t>
      </w:r>
      <w:r w:rsidR="00CB575B" w:rsidRPr="00C83234">
        <w:rPr>
          <w:rFonts w:ascii="Verdana" w:hAnsi="Verdana"/>
          <w:sz w:val="20"/>
          <w:szCs w:val="18"/>
          <w:lang w:val="da-DK"/>
        </w:rPr>
        <w:t xml:space="preserve">/værger </w:t>
      </w:r>
      <w:r w:rsidR="00156FFD" w:rsidRPr="00C83234">
        <w:rPr>
          <w:rFonts w:ascii="Verdana" w:hAnsi="Verdana"/>
          <w:sz w:val="20"/>
          <w:szCs w:val="18"/>
          <w:lang w:val="da-DK"/>
        </w:rPr>
        <w:t xml:space="preserve">bakker op om forløbet. </w:t>
      </w:r>
    </w:p>
    <w:p w:rsidR="00CB575B" w:rsidRPr="00C83234" w:rsidRDefault="00CB575B" w:rsidP="00156FFD">
      <w:pPr>
        <w:pStyle w:val="TableParagraph"/>
        <w:spacing w:line="276" w:lineRule="auto"/>
        <w:ind w:right="363"/>
        <w:rPr>
          <w:rFonts w:ascii="Verdana" w:eastAsia="Verdana" w:hAnsi="Verdana" w:cs="Verdana"/>
          <w:sz w:val="20"/>
          <w:szCs w:val="18"/>
          <w:lang w:val="da-DK"/>
        </w:rPr>
      </w:pPr>
    </w:p>
    <w:p w:rsidR="00CE46B3" w:rsidRPr="00C83234" w:rsidRDefault="00156FFD" w:rsidP="007C123D">
      <w:pPr>
        <w:pStyle w:val="Brdtekst"/>
        <w:spacing w:before="100" w:after="240"/>
        <w:rPr>
          <w:rFonts w:ascii="Verdana" w:hAnsi="Verdana"/>
          <w:sz w:val="20"/>
          <w:szCs w:val="18"/>
        </w:rPr>
      </w:pPr>
      <w:r w:rsidRPr="00C83234">
        <w:rPr>
          <w:rFonts w:ascii="Verdana" w:hAnsi="Verdana"/>
          <w:sz w:val="20"/>
          <w:szCs w:val="18"/>
          <w:lang w:val="it-IT"/>
        </w:rPr>
        <w:t>Vi gl</w:t>
      </w:r>
      <w:r w:rsidRPr="00C83234">
        <w:rPr>
          <w:rFonts w:ascii="Verdana" w:hAnsi="Verdana"/>
          <w:sz w:val="20"/>
          <w:szCs w:val="18"/>
        </w:rPr>
        <w:t xml:space="preserve">æder os til at byde </w:t>
      </w:r>
      <w:r w:rsidR="00391F8D" w:rsidRPr="00C83234">
        <w:rPr>
          <w:rFonts w:ascii="Verdana" w:hAnsi="Verdana"/>
          <w:sz w:val="20"/>
          <w:szCs w:val="18"/>
        </w:rPr>
        <w:t>dit barn velkommen</w:t>
      </w:r>
      <w:r w:rsidR="007C123D" w:rsidRPr="00C83234">
        <w:rPr>
          <w:rFonts w:ascii="Verdana" w:hAnsi="Verdana"/>
          <w:sz w:val="20"/>
          <w:szCs w:val="18"/>
        </w:rPr>
        <w:t xml:space="preserve"> i Ungdommens Røde Kors!</w:t>
      </w:r>
      <w:r w:rsidR="007C123D" w:rsidRPr="00C83234">
        <w:rPr>
          <w:rFonts w:ascii="Verdana" w:hAnsi="Verdana"/>
          <w:sz w:val="20"/>
          <w:szCs w:val="18"/>
        </w:rPr>
        <w:br/>
      </w:r>
      <w:r w:rsidR="007C123D" w:rsidRPr="00C83234">
        <w:rPr>
          <w:rFonts w:ascii="Verdana" w:hAnsi="Verdana"/>
          <w:b/>
          <w:sz w:val="20"/>
          <w:szCs w:val="18"/>
        </w:rPr>
        <w:br/>
      </w:r>
      <w:r w:rsidRPr="00C83234">
        <w:rPr>
          <w:rFonts w:ascii="Verdana" w:hAnsi="Verdana"/>
          <w:b/>
          <w:sz w:val="20"/>
          <w:szCs w:val="18"/>
        </w:rPr>
        <w:t>De bedste hilsner</w:t>
      </w:r>
      <w:r w:rsidR="007C123D" w:rsidRPr="00C83234">
        <w:rPr>
          <w:rFonts w:ascii="Verdana" w:hAnsi="Verdana"/>
          <w:b/>
          <w:sz w:val="20"/>
          <w:szCs w:val="18"/>
        </w:rPr>
        <w:br/>
      </w:r>
      <w:r w:rsidR="007C123D" w:rsidRPr="00C83234">
        <w:rPr>
          <w:rFonts w:ascii="Verdana" w:hAnsi="Verdana"/>
          <w:sz w:val="20"/>
          <w:szCs w:val="18"/>
        </w:rPr>
        <w:t>Mentorteamet i Ungdommens Røde Kors</w:t>
      </w:r>
    </w:p>
    <w:p w:rsidR="00375C42" w:rsidRPr="007B045C" w:rsidRDefault="00375C42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375C42" w:rsidRPr="007B045C" w:rsidRDefault="00375C42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7F091A" w:rsidRPr="007B045C" w:rsidRDefault="007F091A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375C42" w:rsidRPr="007B045C" w:rsidRDefault="00375C42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375C42" w:rsidRPr="007B045C" w:rsidRDefault="00375C42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375C42" w:rsidRPr="007B045C" w:rsidRDefault="00375C42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375C42" w:rsidRPr="007B045C" w:rsidRDefault="00375C42" w:rsidP="007B0073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443E54" w:rsidRPr="007B045C" w:rsidRDefault="00443E54" w:rsidP="00443E54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p w:rsidR="00375C42" w:rsidRPr="007B045C" w:rsidRDefault="00375C42" w:rsidP="00375C42">
      <w:pPr>
        <w:rPr>
          <w:rFonts w:ascii="Verdana" w:eastAsia="Calibri" w:hAnsi="Verdana" w:cs="Calibri"/>
          <w:color w:val="000000"/>
          <w:sz w:val="20"/>
          <w:szCs w:val="18"/>
          <w:u w:color="000000"/>
          <w:lang w:eastAsia="da-DK"/>
        </w:rPr>
      </w:pPr>
    </w:p>
    <w:sectPr w:rsidR="00375C42" w:rsidRPr="007B045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07" w:rsidRDefault="006B6807" w:rsidP="003A5BEC">
      <w:pPr>
        <w:spacing w:after="0" w:line="240" w:lineRule="auto"/>
      </w:pPr>
      <w:r>
        <w:separator/>
      </w:r>
    </w:p>
  </w:endnote>
  <w:endnote w:type="continuationSeparator" w:id="0">
    <w:p w:rsidR="006B6807" w:rsidRDefault="006B6807" w:rsidP="003A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400753"/>
      <w:docPartObj>
        <w:docPartGallery w:val="Page Numbers (Bottom of Page)"/>
        <w:docPartUnique/>
      </w:docPartObj>
    </w:sdtPr>
    <w:sdtEndPr/>
    <w:sdtContent>
      <w:p w:rsidR="008134B5" w:rsidRDefault="00CB1D57">
        <w:pPr>
          <w:pStyle w:val="Sidefod"/>
          <w:jc w:val="right"/>
        </w:pPr>
        <w:r>
          <w:rPr>
            <w:rFonts w:ascii="Verdana" w:hAnsi="Verdana"/>
            <w:noProof/>
            <w:lang w:eastAsia="da-DK"/>
          </w:rPr>
          <w:drawing>
            <wp:anchor distT="0" distB="0" distL="114300" distR="114300" simplePos="0" relativeHeight="251659264" behindDoc="0" locked="0" layoutInCell="1" allowOverlap="1" wp14:anchorId="25A66757" wp14:editId="7BD74766">
              <wp:simplePos x="0" y="0"/>
              <wp:positionH relativeFrom="margin">
                <wp:posOffset>-240665</wp:posOffset>
              </wp:positionH>
              <wp:positionV relativeFrom="margin">
                <wp:posOffset>8696325</wp:posOffset>
              </wp:positionV>
              <wp:extent cx="2113915" cy="809625"/>
              <wp:effectExtent l="0" t="0" r="0" b="0"/>
              <wp:wrapSquare wrapText="bothSides"/>
              <wp:docPr id="6" name="Billede 6" descr="\\copenhagen\urk\Kommunikation og fundraising\Logo\Aktiviteter\URK-Mentor\01_Til digital\urkmento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openhagen\urk\Kommunikation og fundraising\Logo\Aktiviteter\URK-Mentor\01_Til digital\urkmento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34B5">
          <w:fldChar w:fldCharType="begin"/>
        </w:r>
        <w:r w:rsidR="008134B5">
          <w:instrText>PAGE   \* MERGEFORMAT</w:instrText>
        </w:r>
        <w:r w:rsidR="008134B5">
          <w:fldChar w:fldCharType="separate"/>
        </w:r>
        <w:r w:rsidR="00005EB4">
          <w:rPr>
            <w:noProof/>
          </w:rPr>
          <w:t>1</w:t>
        </w:r>
        <w:r w:rsidR="008134B5">
          <w:fldChar w:fldCharType="end"/>
        </w:r>
      </w:p>
    </w:sdtContent>
  </w:sdt>
  <w:p w:rsidR="00696DB7" w:rsidRPr="00696DB7" w:rsidRDefault="00696DB7">
    <w:pPr>
      <w:pStyle w:val="Sidefod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07" w:rsidRDefault="006B6807" w:rsidP="003A5BEC">
      <w:pPr>
        <w:spacing w:after="0" w:line="240" w:lineRule="auto"/>
      </w:pPr>
      <w:r>
        <w:separator/>
      </w:r>
    </w:p>
  </w:footnote>
  <w:footnote w:type="continuationSeparator" w:id="0">
    <w:p w:rsidR="006B6807" w:rsidRDefault="006B6807" w:rsidP="003A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8134B5">
    <w:pPr>
      <w:pStyle w:val="Sidehoved"/>
    </w:pPr>
  </w:p>
  <w:p w:rsidR="008134B5" w:rsidRDefault="008134B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C3A"/>
    <w:multiLevelType w:val="hybridMultilevel"/>
    <w:tmpl w:val="394A1A1C"/>
    <w:lvl w:ilvl="0" w:tplc="FA147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92A"/>
    <w:multiLevelType w:val="hybridMultilevel"/>
    <w:tmpl w:val="BC00F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1C87"/>
    <w:multiLevelType w:val="hybridMultilevel"/>
    <w:tmpl w:val="41F4A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299"/>
    <w:multiLevelType w:val="hybridMultilevel"/>
    <w:tmpl w:val="1374B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35BC"/>
    <w:multiLevelType w:val="hybridMultilevel"/>
    <w:tmpl w:val="5192A4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58CF"/>
    <w:multiLevelType w:val="hybridMultilevel"/>
    <w:tmpl w:val="FE9C5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C"/>
    <w:rsid w:val="00005EB4"/>
    <w:rsid w:val="000C4976"/>
    <w:rsid w:val="000F5587"/>
    <w:rsid w:val="0010173B"/>
    <w:rsid w:val="00107585"/>
    <w:rsid w:val="001243C7"/>
    <w:rsid w:val="00156FFD"/>
    <w:rsid w:val="0016540D"/>
    <w:rsid w:val="00243431"/>
    <w:rsid w:val="0026382E"/>
    <w:rsid w:val="002D5557"/>
    <w:rsid w:val="00375C42"/>
    <w:rsid w:val="00391F8D"/>
    <w:rsid w:val="003A5BEC"/>
    <w:rsid w:val="003C6C65"/>
    <w:rsid w:val="003E4A38"/>
    <w:rsid w:val="00443E54"/>
    <w:rsid w:val="00482956"/>
    <w:rsid w:val="00505915"/>
    <w:rsid w:val="00543E1A"/>
    <w:rsid w:val="00696DB7"/>
    <w:rsid w:val="006B489B"/>
    <w:rsid w:val="006B6807"/>
    <w:rsid w:val="006D4477"/>
    <w:rsid w:val="006E78A9"/>
    <w:rsid w:val="007646A0"/>
    <w:rsid w:val="007B0073"/>
    <w:rsid w:val="007B045C"/>
    <w:rsid w:val="007C123D"/>
    <w:rsid w:val="007F091A"/>
    <w:rsid w:val="008134B5"/>
    <w:rsid w:val="008327EE"/>
    <w:rsid w:val="008A2056"/>
    <w:rsid w:val="00986A84"/>
    <w:rsid w:val="00A90508"/>
    <w:rsid w:val="00AB19D2"/>
    <w:rsid w:val="00BB494F"/>
    <w:rsid w:val="00BB7E14"/>
    <w:rsid w:val="00C071EE"/>
    <w:rsid w:val="00C173BB"/>
    <w:rsid w:val="00C50C41"/>
    <w:rsid w:val="00C55BBB"/>
    <w:rsid w:val="00C62CBB"/>
    <w:rsid w:val="00C83234"/>
    <w:rsid w:val="00CB1D57"/>
    <w:rsid w:val="00CB575B"/>
    <w:rsid w:val="00CE46B3"/>
    <w:rsid w:val="00D0645B"/>
    <w:rsid w:val="00D431BE"/>
    <w:rsid w:val="00D95DBB"/>
    <w:rsid w:val="00DB4A53"/>
    <w:rsid w:val="00EE5036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BEC"/>
    <w:pPr>
      <w:ind w:left="720"/>
      <w:contextualSpacing/>
    </w:pPr>
  </w:style>
  <w:style w:type="character" w:styleId="Hyperlink">
    <w:name w:val="Hyperlink"/>
    <w:rsid w:val="003A5BEC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A5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5B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5B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A5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BEC"/>
  </w:style>
  <w:style w:type="paragraph" w:styleId="NormalWeb">
    <w:name w:val="Normal (Web)"/>
    <w:semiHidden/>
    <w:unhideWhenUsed/>
    <w:rsid w:val="00156FF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da-DK"/>
    </w:rPr>
  </w:style>
  <w:style w:type="paragraph" w:styleId="Brdtekst">
    <w:name w:val="Body Text"/>
    <w:link w:val="BrdtekstTegn"/>
    <w:unhideWhenUsed/>
    <w:rsid w:val="00156FFD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56FFD"/>
    <w:rPr>
      <w:rFonts w:ascii="Calibri" w:eastAsia="Calibri" w:hAnsi="Calibri" w:cs="Calibri"/>
      <w:color w:val="000000"/>
      <w:u w:color="000000"/>
      <w:lang w:eastAsia="da-DK"/>
    </w:rPr>
  </w:style>
  <w:style w:type="paragraph" w:customStyle="1" w:styleId="TableParagraph">
    <w:name w:val="Table Paragraph"/>
    <w:rsid w:val="00156FFD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da-DK"/>
    </w:rPr>
  </w:style>
  <w:style w:type="paragraph" w:customStyle="1" w:styleId="Default">
    <w:name w:val="Default"/>
    <w:rsid w:val="00375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BEC"/>
    <w:pPr>
      <w:ind w:left="720"/>
      <w:contextualSpacing/>
    </w:pPr>
  </w:style>
  <w:style w:type="character" w:styleId="Hyperlink">
    <w:name w:val="Hyperlink"/>
    <w:rsid w:val="003A5BEC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A5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5BE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5B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A5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BEC"/>
  </w:style>
  <w:style w:type="paragraph" w:styleId="NormalWeb">
    <w:name w:val="Normal (Web)"/>
    <w:semiHidden/>
    <w:unhideWhenUsed/>
    <w:rsid w:val="00156FF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da-DK"/>
    </w:rPr>
  </w:style>
  <w:style w:type="paragraph" w:styleId="Brdtekst">
    <w:name w:val="Body Text"/>
    <w:link w:val="BrdtekstTegn"/>
    <w:unhideWhenUsed/>
    <w:rsid w:val="00156FFD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56FFD"/>
    <w:rPr>
      <w:rFonts w:ascii="Calibri" w:eastAsia="Calibri" w:hAnsi="Calibri" w:cs="Calibri"/>
      <w:color w:val="000000"/>
      <w:u w:color="000000"/>
      <w:lang w:eastAsia="da-DK"/>
    </w:rPr>
  </w:style>
  <w:style w:type="paragraph" w:customStyle="1" w:styleId="TableParagraph">
    <w:name w:val="Table Paragraph"/>
    <w:rsid w:val="00156FFD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da-DK"/>
    </w:rPr>
  </w:style>
  <w:style w:type="paragraph" w:customStyle="1" w:styleId="Default">
    <w:name w:val="Default"/>
    <w:rsid w:val="00375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A4D4-CD77-4BD6-8AD2-D900475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Buron</dc:creator>
  <cp:lastModifiedBy>Marie Haaning</cp:lastModifiedBy>
  <cp:revision>29</cp:revision>
  <cp:lastPrinted>2018-02-27T09:28:00Z</cp:lastPrinted>
  <dcterms:created xsi:type="dcterms:W3CDTF">2017-12-08T10:00:00Z</dcterms:created>
  <dcterms:modified xsi:type="dcterms:W3CDTF">2019-03-01T10:00:00Z</dcterms:modified>
</cp:coreProperties>
</file>